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6F76F" w14:textId="77777777" w:rsidR="00017955" w:rsidRDefault="00017955" w:rsidP="00017955">
      <w:pPr>
        <w:tabs>
          <w:tab w:val="left" w:pos="1440"/>
          <w:tab w:val="left" w:pos="7395"/>
        </w:tabs>
        <w:spacing w:after="0" w:line="240" w:lineRule="auto"/>
        <w:rPr>
          <w:rFonts w:ascii="Arial" w:eastAsia="Times New Roman" w:hAnsi="Arial" w:cs="Arial"/>
          <w:sz w:val="24"/>
          <w:szCs w:val="24"/>
        </w:rPr>
      </w:pPr>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Pr>
          <w:rFonts w:ascii="Arial" w:eastAsia="Times New Roman" w:hAnsi="Arial" w:cs="Arial"/>
          <w:sz w:val="24"/>
          <w:szCs w:val="24"/>
        </w:rPr>
        <w:tab/>
      </w:r>
    </w:p>
    <w:p w14:paraId="3A4F31FE" w14:textId="77777777" w:rsidR="00017955" w:rsidRDefault="00017955" w:rsidP="00017955">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7189448D" w14:textId="3276FA27"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Councillors: A Shelton, </w:t>
      </w:r>
      <w:r w:rsidR="00DF270A">
        <w:rPr>
          <w:rFonts w:ascii="Arial" w:eastAsia="Times New Roman" w:hAnsi="Arial" w:cs="Arial"/>
          <w:sz w:val="24"/>
          <w:szCs w:val="24"/>
        </w:rPr>
        <w:t>T Wallace,</w:t>
      </w:r>
      <w:r w:rsidR="003C594F">
        <w:rPr>
          <w:rFonts w:ascii="Arial" w:eastAsia="Times New Roman" w:hAnsi="Arial" w:cs="Arial"/>
          <w:sz w:val="24"/>
          <w:szCs w:val="24"/>
        </w:rPr>
        <w:t xml:space="preserve"> </w:t>
      </w:r>
      <w:r w:rsidR="00F64802">
        <w:rPr>
          <w:rFonts w:ascii="Arial" w:eastAsia="Times New Roman" w:hAnsi="Arial" w:cs="Arial"/>
          <w:sz w:val="24"/>
          <w:szCs w:val="24"/>
        </w:rPr>
        <w:t xml:space="preserve">R Bird, </w:t>
      </w:r>
      <w:r>
        <w:rPr>
          <w:rFonts w:ascii="Arial" w:eastAsia="Times New Roman" w:hAnsi="Arial" w:cs="Arial"/>
          <w:sz w:val="24"/>
          <w:szCs w:val="24"/>
        </w:rPr>
        <w:t>J Stockwood and F Purdue-Horan</w:t>
      </w:r>
    </w:p>
    <w:p w14:paraId="3A17BF66" w14:textId="77777777"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40DADD02" w14:textId="03232500" w:rsidR="00675918" w:rsidRDefault="00675918"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Officer: </w:t>
      </w:r>
      <w:r w:rsidR="00B70C1F">
        <w:rPr>
          <w:rFonts w:ascii="Arial" w:eastAsia="Times New Roman" w:hAnsi="Arial" w:cs="Arial"/>
          <w:sz w:val="24"/>
          <w:szCs w:val="24"/>
        </w:rPr>
        <w:t xml:space="preserve">S Pyke (Clerk) </w:t>
      </w:r>
      <w:r w:rsidR="00F64802">
        <w:rPr>
          <w:rFonts w:ascii="Arial" w:eastAsia="Times New Roman" w:hAnsi="Arial" w:cs="Arial"/>
          <w:sz w:val="24"/>
          <w:szCs w:val="24"/>
        </w:rPr>
        <w:t>&amp; J Riddle (Deputy Clerk)</w:t>
      </w:r>
    </w:p>
    <w:p w14:paraId="6EB5165F" w14:textId="34283D1D"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6BD4C18" w14:textId="061D78D9"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Member</w:t>
      </w:r>
      <w:r w:rsidR="003C594F">
        <w:rPr>
          <w:rFonts w:ascii="Arial" w:eastAsia="Times New Roman" w:hAnsi="Arial" w:cs="Arial"/>
          <w:sz w:val="24"/>
          <w:szCs w:val="24"/>
        </w:rPr>
        <w:t>s</w:t>
      </w:r>
      <w:r>
        <w:rPr>
          <w:rFonts w:ascii="Arial" w:eastAsia="Times New Roman" w:hAnsi="Arial" w:cs="Arial"/>
          <w:sz w:val="24"/>
          <w:szCs w:val="24"/>
        </w:rPr>
        <w:t xml:space="preserve"> of the Public</w:t>
      </w:r>
      <w:r w:rsidR="003C594F">
        <w:rPr>
          <w:rFonts w:ascii="Arial" w:eastAsia="Times New Roman" w:hAnsi="Arial" w:cs="Arial"/>
          <w:sz w:val="24"/>
          <w:szCs w:val="24"/>
        </w:rPr>
        <w:t xml:space="preserve">: </w:t>
      </w:r>
      <w:r w:rsidR="00F64802">
        <w:rPr>
          <w:rFonts w:ascii="Arial" w:eastAsia="Times New Roman" w:hAnsi="Arial" w:cs="Arial"/>
          <w:sz w:val="24"/>
          <w:szCs w:val="24"/>
        </w:rPr>
        <w:t>4</w:t>
      </w:r>
      <w:r w:rsidR="00B70C1F">
        <w:rPr>
          <w:rFonts w:ascii="Arial" w:eastAsia="Times New Roman" w:hAnsi="Arial" w:cs="Arial"/>
          <w:sz w:val="24"/>
          <w:szCs w:val="24"/>
        </w:rPr>
        <w:t xml:space="preserve"> </w:t>
      </w:r>
      <w:r w:rsidR="001259FC">
        <w:rPr>
          <w:rFonts w:ascii="Arial" w:eastAsia="Times New Roman" w:hAnsi="Arial" w:cs="Arial"/>
          <w:sz w:val="24"/>
          <w:szCs w:val="24"/>
        </w:rPr>
        <w:t xml:space="preserve">including </w:t>
      </w:r>
      <w:r w:rsidR="00B70C1F">
        <w:rPr>
          <w:rFonts w:ascii="Arial" w:eastAsia="Times New Roman" w:hAnsi="Arial" w:cs="Arial"/>
          <w:sz w:val="24"/>
          <w:szCs w:val="24"/>
        </w:rPr>
        <w:t xml:space="preserve">Councillor </w:t>
      </w:r>
      <w:r w:rsidR="00F64802">
        <w:rPr>
          <w:rFonts w:ascii="Arial" w:eastAsia="Times New Roman" w:hAnsi="Arial" w:cs="Arial"/>
          <w:sz w:val="24"/>
          <w:szCs w:val="24"/>
        </w:rPr>
        <w:t>J Lewis</w:t>
      </w:r>
      <w:r w:rsidR="001259FC">
        <w:rPr>
          <w:rFonts w:ascii="Arial" w:eastAsia="Times New Roman" w:hAnsi="Arial" w:cs="Arial"/>
          <w:sz w:val="24"/>
          <w:szCs w:val="24"/>
        </w:rPr>
        <w:t xml:space="preserve"> </w:t>
      </w:r>
    </w:p>
    <w:p w14:paraId="2E9BC0B1" w14:textId="77777777" w:rsidR="00017955" w:rsidRDefault="00017955" w:rsidP="00017955">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b/>
      </w:r>
    </w:p>
    <w:p w14:paraId="69A3AE4C" w14:textId="58AE91E8" w:rsidR="000F6254" w:rsidRPr="00DF270A" w:rsidRDefault="00DF270A" w:rsidP="00DF270A">
      <w:pPr>
        <w:pStyle w:val="ListParagraph"/>
        <w:numPr>
          <w:ilvl w:val="0"/>
          <w:numId w:val="1"/>
        </w:numPr>
        <w:tabs>
          <w:tab w:val="left" w:pos="720"/>
          <w:tab w:val="left" w:pos="4320"/>
        </w:tabs>
        <w:rPr>
          <w:rFonts w:ascii="Arial" w:hAnsi="Arial" w:cs="Arial"/>
          <w:b/>
          <w:bCs/>
        </w:rPr>
      </w:pPr>
      <w:bookmarkStart w:id="0" w:name="OLE_LINK23"/>
      <w:bookmarkStart w:id="1" w:name="OLE_LINK28"/>
      <w:r>
        <w:rPr>
          <w:rFonts w:ascii="Arial" w:hAnsi="Arial" w:cs="Arial"/>
          <w:b/>
          <w:bCs/>
          <w:u w:val="single"/>
        </w:rPr>
        <w:t>APOLOGIES FOR ABSENCE</w:t>
      </w:r>
    </w:p>
    <w:p w14:paraId="268BEEC3" w14:textId="7746B030" w:rsidR="00675918" w:rsidRDefault="00675918" w:rsidP="00675918">
      <w:pPr>
        <w:autoSpaceDE w:val="0"/>
        <w:autoSpaceDN w:val="0"/>
        <w:adjustRightInd w:val="0"/>
        <w:spacing w:after="0" w:line="240" w:lineRule="auto"/>
        <w:rPr>
          <w:rFonts w:ascii="Arial" w:hAnsi="Arial" w:cs="Arial"/>
          <w:sz w:val="24"/>
          <w:szCs w:val="24"/>
        </w:rPr>
      </w:pPr>
      <w:bookmarkStart w:id="2" w:name="OLE_LINK22"/>
      <w:bookmarkStart w:id="3" w:name="OLE_LINK24"/>
    </w:p>
    <w:p w14:paraId="1F335728" w14:textId="2F35785D" w:rsidR="003A53C5" w:rsidRPr="003A53C5" w:rsidRDefault="003A53C5" w:rsidP="00AD3146">
      <w:pPr>
        <w:autoSpaceDE w:val="0"/>
        <w:autoSpaceDN w:val="0"/>
        <w:adjustRightInd w:val="0"/>
        <w:spacing w:after="0" w:line="240" w:lineRule="auto"/>
        <w:ind w:left="360"/>
        <w:rPr>
          <w:rFonts w:ascii="Arial" w:hAnsi="Arial" w:cs="Arial"/>
          <w:sz w:val="24"/>
          <w:szCs w:val="24"/>
        </w:rPr>
      </w:pPr>
      <w:r w:rsidRPr="003A53C5">
        <w:rPr>
          <w:rFonts w:ascii="Arial" w:hAnsi="Arial" w:cs="Arial"/>
          <w:sz w:val="24"/>
          <w:szCs w:val="24"/>
        </w:rPr>
        <w:t xml:space="preserve">An apology for absence was received and accepted from Councillor </w:t>
      </w:r>
      <w:r w:rsidR="00F64802">
        <w:rPr>
          <w:rFonts w:ascii="Arial" w:hAnsi="Arial" w:cs="Arial"/>
          <w:sz w:val="24"/>
          <w:szCs w:val="24"/>
        </w:rPr>
        <w:t>M Stockwood</w:t>
      </w:r>
      <w:r w:rsidRPr="003A53C5">
        <w:rPr>
          <w:rFonts w:ascii="Arial" w:hAnsi="Arial" w:cs="Arial"/>
          <w:sz w:val="24"/>
          <w:szCs w:val="24"/>
        </w:rPr>
        <w:t xml:space="preserve"> due to</w:t>
      </w:r>
      <w:r w:rsidR="00F64802">
        <w:rPr>
          <w:rFonts w:ascii="Arial" w:hAnsi="Arial" w:cs="Arial"/>
          <w:sz w:val="24"/>
          <w:szCs w:val="24"/>
        </w:rPr>
        <w:t xml:space="preserve"> a commitment at Rushcliffe</w:t>
      </w:r>
      <w:r w:rsidRPr="003A53C5">
        <w:rPr>
          <w:rFonts w:ascii="Arial" w:hAnsi="Arial" w:cs="Arial"/>
          <w:sz w:val="24"/>
          <w:szCs w:val="24"/>
        </w:rPr>
        <w:t xml:space="preserve"> </w:t>
      </w:r>
      <w:r w:rsidR="00F64802">
        <w:rPr>
          <w:rFonts w:ascii="Arial" w:hAnsi="Arial" w:cs="Arial"/>
          <w:sz w:val="24"/>
          <w:szCs w:val="24"/>
        </w:rPr>
        <w:t>Borough Council.</w:t>
      </w:r>
    </w:p>
    <w:bookmarkEnd w:id="2"/>
    <w:bookmarkEnd w:id="3"/>
    <w:p w14:paraId="3505D07F" w14:textId="77777777" w:rsidR="00675918" w:rsidRPr="000F6254" w:rsidRDefault="00675918" w:rsidP="003A53C5">
      <w:pPr>
        <w:tabs>
          <w:tab w:val="left" w:pos="720"/>
          <w:tab w:val="left" w:pos="4320"/>
        </w:tabs>
        <w:spacing w:after="0"/>
        <w:ind w:left="360"/>
        <w:rPr>
          <w:rFonts w:ascii="Arial" w:hAnsi="Arial" w:cs="Arial"/>
          <w:b/>
          <w:bCs/>
        </w:rPr>
      </w:pPr>
    </w:p>
    <w:p w14:paraId="283C0E29" w14:textId="36E46B73" w:rsidR="00017955"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p>
    <w:bookmarkEnd w:id="0"/>
    <w:bookmarkEnd w:id="1"/>
    <w:p w14:paraId="22F7F5CA" w14:textId="664615AD" w:rsidR="00017955" w:rsidRDefault="00017955" w:rsidP="00017955">
      <w:pPr>
        <w:tabs>
          <w:tab w:val="left" w:pos="720"/>
          <w:tab w:val="left" w:pos="4320"/>
        </w:tabs>
        <w:spacing w:after="0" w:line="240" w:lineRule="auto"/>
        <w:rPr>
          <w:rFonts w:ascii="Arial" w:eastAsia="Times New Roman" w:hAnsi="Arial" w:cs="Arial"/>
          <w:bCs/>
          <w:i/>
          <w:sz w:val="20"/>
          <w:szCs w:val="20"/>
        </w:rPr>
      </w:pPr>
    </w:p>
    <w:p w14:paraId="1C534EB8" w14:textId="19E9D929" w:rsidR="00CA7C55" w:rsidRDefault="00B70C1F" w:rsidP="00B70C1F">
      <w:pPr>
        <w:autoSpaceDE w:val="0"/>
        <w:autoSpaceDN w:val="0"/>
        <w:adjustRightInd w:val="0"/>
        <w:spacing w:after="0" w:line="240" w:lineRule="auto"/>
        <w:ind w:left="360"/>
        <w:rPr>
          <w:rFonts w:ascii="Arial" w:eastAsia="Times New Roman" w:hAnsi="Arial" w:cs="Arial"/>
          <w:bCs/>
          <w:iCs/>
          <w:sz w:val="24"/>
          <w:szCs w:val="24"/>
        </w:rPr>
      </w:pPr>
      <w:r>
        <w:rPr>
          <w:rFonts w:ascii="Arial" w:eastAsia="Times New Roman" w:hAnsi="Arial" w:cs="Arial"/>
          <w:bCs/>
          <w:iCs/>
          <w:sz w:val="24"/>
          <w:szCs w:val="24"/>
        </w:rPr>
        <w:t xml:space="preserve">Councillor </w:t>
      </w:r>
      <w:r w:rsidR="00F64802">
        <w:rPr>
          <w:rFonts w:ascii="Arial" w:eastAsia="Times New Roman" w:hAnsi="Arial" w:cs="Arial"/>
          <w:bCs/>
          <w:iCs/>
          <w:sz w:val="24"/>
          <w:szCs w:val="24"/>
        </w:rPr>
        <w:t>F Purdue-Horan</w:t>
      </w:r>
      <w:r w:rsidR="00092E02">
        <w:rPr>
          <w:rFonts w:ascii="Arial" w:eastAsia="Times New Roman" w:hAnsi="Arial" w:cs="Arial"/>
          <w:bCs/>
          <w:iCs/>
          <w:sz w:val="24"/>
          <w:szCs w:val="24"/>
        </w:rPr>
        <w:t xml:space="preserve"> declared </w:t>
      </w:r>
      <w:r w:rsidR="00F64802">
        <w:rPr>
          <w:rFonts w:ascii="Arial" w:eastAsia="Times New Roman" w:hAnsi="Arial" w:cs="Arial"/>
          <w:bCs/>
          <w:iCs/>
          <w:sz w:val="24"/>
          <w:szCs w:val="24"/>
        </w:rPr>
        <w:t>an</w:t>
      </w:r>
      <w:r w:rsidR="00092E02">
        <w:rPr>
          <w:rFonts w:ascii="Arial" w:eastAsia="Times New Roman" w:hAnsi="Arial" w:cs="Arial"/>
          <w:bCs/>
          <w:iCs/>
          <w:sz w:val="24"/>
          <w:szCs w:val="24"/>
        </w:rPr>
        <w:t xml:space="preserve"> interest in </w:t>
      </w:r>
      <w:r w:rsidR="00F64802">
        <w:rPr>
          <w:rFonts w:ascii="Arial" w:eastAsia="Times New Roman" w:hAnsi="Arial" w:cs="Arial"/>
          <w:bCs/>
          <w:iCs/>
          <w:sz w:val="24"/>
          <w:szCs w:val="24"/>
        </w:rPr>
        <w:t>item 16, as a County Councillor supporting the application.</w:t>
      </w:r>
      <w:r w:rsidR="00092E02">
        <w:rPr>
          <w:rFonts w:ascii="Arial" w:eastAsia="Times New Roman" w:hAnsi="Arial" w:cs="Arial"/>
          <w:bCs/>
          <w:iCs/>
          <w:sz w:val="24"/>
          <w:szCs w:val="24"/>
        </w:rPr>
        <w:t xml:space="preserve"> </w:t>
      </w:r>
    </w:p>
    <w:p w14:paraId="2E96CBA4" w14:textId="77777777" w:rsidR="00017955" w:rsidRPr="007D4DB0" w:rsidRDefault="00017955" w:rsidP="00017955">
      <w:pPr>
        <w:tabs>
          <w:tab w:val="left" w:pos="720"/>
          <w:tab w:val="left" w:pos="4320"/>
        </w:tabs>
        <w:spacing w:after="0" w:line="240" w:lineRule="auto"/>
        <w:rPr>
          <w:rFonts w:ascii="Arial" w:eastAsia="Times New Roman" w:hAnsi="Arial" w:cs="Arial"/>
          <w:sz w:val="20"/>
          <w:szCs w:val="20"/>
        </w:rPr>
      </w:pPr>
    </w:p>
    <w:p w14:paraId="690BB427" w14:textId="41A3304E" w:rsidR="00017955" w:rsidRPr="003C594F" w:rsidRDefault="00017955" w:rsidP="00017955">
      <w:pPr>
        <w:pStyle w:val="ListParagraph"/>
        <w:numPr>
          <w:ilvl w:val="0"/>
          <w:numId w:val="1"/>
        </w:numPr>
        <w:jc w:val="both"/>
        <w:rPr>
          <w:rFonts w:ascii="Arial" w:hAnsi="Arial" w:cs="Arial"/>
          <w:b/>
          <w:bCs/>
          <w:u w:val="single"/>
        </w:rPr>
      </w:pPr>
      <w:bookmarkStart w:id="4" w:name="OLE_LINK36"/>
      <w:bookmarkStart w:id="5" w:name="_Hlk28958053"/>
      <w:r>
        <w:rPr>
          <w:rFonts w:ascii="Arial" w:hAnsi="Arial" w:cs="Arial"/>
          <w:b/>
          <w:bCs/>
          <w:u w:val="single"/>
        </w:rPr>
        <w:t>MINUTES</w:t>
      </w:r>
      <w:bookmarkEnd w:id="4"/>
    </w:p>
    <w:p w14:paraId="1137FDC3" w14:textId="77777777" w:rsidR="00704512" w:rsidRPr="007D4DB0" w:rsidRDefault="00704512" w:rsidP="00017955">
      <w:pPr>
        <w:spacing w:after="0" w:line="240" w:lineRule="auto"/>
        <w:jc w:val="both"/>
        <w:rPr>
          <w:rFonts w:ascii="Arial" w:eastAsia="Times New Roman" w:hAnsi="Arial" w:cs="Arial"/>
          <w:b/>
          <w:bCs/>
          <w:sz w:val="20"/>
          <w:szCs w:val="20"/>
        </w:rPr>
      </w:pPr>
    </w:p>
    <w:p w14:paraId="2D614CA7" w14:textId="024A41B1" w:rsidR="00704512" w:rsidRPr="003C594F" w:rsidRDefault="0065109E" w:rsidP="00FF0C1D">
      <w:pPr>
        <w:pStyle w:val="ListParagraph"/>
        <w:ind w:left="360"/>
        <w:jc w:val="both"/>
        <w:rPr>
          <w:rFonts w:ascii="Arial" w:hAnsi="Arial" w:cs="Arial"/>
          <w:bCs/>
        </w:rPr>
      </w:pPr>
      <w:bookmarkStart w:id="6" w:name="OLE_LINK1"/>
      <w:bookmarkStart w:id="7" w:name="OLE_LINK2"/>
      <w:bookmarkStart w:id="8" w:name="OLE_LINK3"/>
      <w:r>
        <w:rPr>
          <w:rFonts w:ascii="Arial" w:hAnsi="Arial" w:cs="Arial"/>
        </w:rPr>
        <w:t>T</w:t>
      </w:r>
      <w:r w:rsidR="00017955" w:rsidRPr="00714628">
        <w:rPr>
          <w:rFonts w:ascii="Arial" w:hAnsi="Arial" w:cs="Arial"/>
          <w:bCs/>
        </w:rPr>
        <w:t>he</w:t>
      </w:r>
      <w:r w:rsidR="000F6254">
        <w:rPr>
          <w:rFonts w:ascii="Arial" w:hAnsi="Arial" w:cs="Arial"/>
          <w:bCs/>
        </w:rPr>
        <w:t xml:space="preserve"> minutes of </w:t>
      </w:r>
      <w:r w:rsidR="00F64802">
        <w:rPr>
          <w:rFonts w:ascii="Arial" w:hAnsi="Arial" w:cs="Arial"/>
          <w:bCs/>
        </w:rPr>
        <w:t>29</w:t>
      </w:r>
      <w:r w:rsidR="00FF0C1D">
        <w:rPr>
          <w:rFonts w:ascii="Arial" w:hAnsi="Arial" w:cs="Arial"/>
          <w:bCs/>
        </w:rPr>
        <w:t xml:space="preserve"> </w:t>
      </w:r>
      <w:r w:rsidR="00092E02">
        <w:rPr>
          <w:rFonts w:ascii="Arial" w:hAnsi="Arial" w:cs="Arial"/>
          <w:bCs/>
        </w:rPr>
        <w:t>October</w:t>
      </w:r>
      <w:r w:rsidR="00FF0C1D">
        <w:rPr>
          <w:rFonts w:ascii="Arial" w:hAnsi="Arial" w:cs="Arial"/>
          <w:bCs/>
        </w:rPr>
        <w:t xml:space="preserve"> </w:t>
      </w:r>
      <w:r w:rsidR="00017955">
        <w:rPr>
          <w:rFonts w:ascii="Arial" w:hAnsi="Arial" w:cs="Arial"/>
          <w:bCs/>
        </w:rPr>
        <w:t>201</w:t>
      </w:r>
      <w:r w:rsidR="003C594F">
        <w:rPr>
          <w:rFonts w:ascii="Arial" w:hAnsi="Arial" w:cs="Arial"/>
          <w:bCs/>
        </w:rPr>
        <w:t>9</w:t>
      </w:r>
      <w:r w:rsidR="00017955">
        <w:rPr>
          <w:rFonts w:ascii="Arial" w:hAnsi="Arial" w:cs="Arial"/>
          <w:bCs/>
        </w:rPr>
        <w:t xml:space="preserve">, </w:t>
      </w:r>
      <w:bookmarkEnd w:id="5"/>
      <w:r w:rsidR="00017955">
        <w:rPr>
          <w:rFonts w:ascii="Arial" w:hAnsi="Arial" w:cs="Arial"/>
          <w:bCs/>
        </w:rPr>
        <w:t xml:space="preserve">Folio </w:t>
      </w:r>
      <w:r w:rsidR="003C594F">
        <w:rPr>
          <w:rFonts w:ascii="Arial" w:hAnsi="Arial" w:cs="Arial"/>
          <w:bCs/>
        </w:rPr>
        <w:t>9</w:t>
      </w:r>
      <w:r w:rsidR="00F64802">
        <w:rPr>
          <w:rFonts w:ascii="Arial" w:hAnsi="Arial" w:cs="Arial"/>
          <w:bCs/>
        </w:rPr>
        <w:t>416</w:t>
      </w:r>
      <w:r w:rsidR="000F6254">
        <w:rPr>
          <w:rFonts w:ascii="Arial" w:hAnsi="Arial" w:cs="Arial"/>
          <w:bCs/>
        </w:rPr>
        <w:t>-</w:t>
      </w:r>
      <w:r w:rsidR="003C594F">
        <w:rPr>
          <w:rFonts w:ascii="Arial" w:hAnsi="Arial" w:cs="Arial"/>
          <w:bCs/>
        </w:rPr>
        <w:t>9</w:t>
      </w:r>
      <w:r w:rsidR="00092E02">
        <w:rPr>
          <w:rFonts w:ascii="Arial" w:hAnsi="Arial" w:cs="Arial"/>
          <w:bCs/>
        </w:rPr>
        <w:t>4</w:t>
      </w:r>
      <w:r w:rsidR="00F64802">
        <w:rPr>
          <w:rFonts w:ascii="Arial" w:hAnsi="Arial" w:cs="Arial"/>
          <w:bCs/>
        </w:rPr>
        <w:t>17</w:t>
      </w:r>
      <w:r w:rsidR="000F6254">
        <w:rPr>
          <w:rFonts w:ascii="Arial" w:hAnsi="Arial" w:cs="Arial"/>
          <w:bCs/>
        </w:rPr>
        <w:t xml:space="preserve"> </w:t>
      </w:r>
      <w:r w:rsidR="00017955">
        <w:rPr>
          <w:rFonts w:ascii="Arial" w:hAnsi="Arial" w:cs="Arial"/>
          <w:bCs/>
        </w:rPr>
        <w:t xml:space="preserve">were </w:t>
      </w:r>
      <w:bookmarkEnd w:id="6"/>
      <w:bookmarkEnd w:id="7"/>
      <w:bookmarkEnd w:id="8"/>
      <w:r w:rsidR="00F64802">
        <w:rPr>
          <w:rFonts w:ascii="Arial" w:hAnsi="Arial" w:cs="Arial"/>
          <w:bCs/>
        </w:rPr>
        <w:t>not signed by the Chair. A query was raised over the authority of the committee to agree actions rather than recommend. Legal advice would be sought on the matter.</w:t>
      </w:r>
    </w:p>
    <w:p w14:paraId="20504283" w14:textId="77777777" w:rsidR="00704512" w:rsidRPr="007D4DB0" w:rsidRDefault="00704512" w:rsidP="00664530">
      <w:pPr>
        <w:spacing w:after="0" w:line="240" w:lineRule="auto"/>
        <w:rPr>
          <w:rFonts w:ascii="Arial" w:eastAsia="Times New Roman" w:hAnsi="Arial" w:cs="Arial"/>
          <w:sz w:val="20"/>
          <w:szCs w:val="20"/>
        </w:rPr>
      </w:pPr>
    </w:p>
    <w:p w14:paraId="4BF60D8D" w14:textId="77777777" w:rsidR="00092E02" w:rsidRPr="00EF3802" w:rsidRDefault="00092E02" w:rsidP="00092E02">
      <w:pPr>
        <w:pStyle w:val="ListParagraph"/>
        <w:numPr>
          <w:ilvl w:val="0"/>
          <w:numId w:val="1"/>
        </w:numPr>
        <w:tabs>
          <w:tab w:val="left" w:pos="720"/>
          <w:tab w:val="left" w:pos="4320"/>
        </w:tabs>
        <w:jc w:val="both"/>
        <w:rPr>
          <w:rFonts w:ascii="Arial" w:hAnsi="Arial" w:cs="Arial"/>
          <w:b/>
          <w:u w:val="single"/>
        </w:rPr>
      </w:pPr>
      <w:r w:rsidRPr="00EF3802">
        <w:rPr>
          <w:rFonts w:ascii="Arial" w:hAnsi="Arial" w:cs="Arial"/>
          <w:b/>
          <w:u w:val="single"/>
        </w:rPr>
        <w:t>MINUTES</w:t>
      </w:r>
    </w:p>
    <w:p w14:paraId="648DA3B4" w14:textId="77777777" w:rsidR="00721F39" w:rsidRDefault="00721F39" w:rsidP="00721F39">
      <w:pPr>
        <w:pStyle w:val="ListParagraph"/>
        <w:ind w:left="360"/>
        <w:jc w:val="both"/>
        <w:rPr>
          <w:rFonts w:ascii="Arial" w:hAnsi="Arial" w:cs="Arial"/>
        </w:rPr>
      </w:pPr>
    </w:p>
    <w:p w14:paraId="7DF0A641" w14:textId="6143882B" w:rsidR="00721F39" w:rsidRDefault="00721F39" w:rsidP="00721F39">
      <w:pPr>
        <w:pStyle w:val="ListParagraph"/>
        <w:ind w:left="360"/>
        <w:jc w:val="both"/>
        <w:rPr>
          <w:rFonts w:ascii="Arial" w:hAnsi="Arial" w:cs="Arial"/>
          <w:bCs/>
        </w:rPr>
      </w:pPr>
      <w:r>
        <w:rPr>
          <w:rFonts w:ascii="Arial" w:hAnsi="Arial" w:cs="Arial"/>
        </w:rPr>
        <w:t>T</w:t>
      </w:r>
      <w:r w:rsidRPr="00714628">
        <w:rPr>
          <w:rFonts w:ascii="Arial" w:hAnsi="Arial" w:cs="Arial"/>
          <w:bCs/>
        </w:rPr>
        <w:t>he</w:t>
      </w:r>
      <w:r>
        <w:rPr>
          <w:rFonts w:ascii="Arial" w:hAnsi="Arial" w:cs="Arial"/>
          <w:bCs/>
        </w:rPr>
        <w:t xml:space="preserve"> minutes of 17 December 2019, Folio 9434-9455 were taken as read, approved and signed by the Chair as a true record.</w:t>
      </w:r>
    </w:p>
    <w:p w14:paraId="76CBB5A1" w14:textId="77777777" w:rsidR="00721F39" w:rsidRDefault="00721F39" w:rsidP="00721F39">
      <w:pPr>
        <w:pStyle w:val="ListParagraph"/>
        <w:ind w:left="360"/>
        <w:jc w:val="both"/>
        <w:rPr>
          <w:rFonts w:ascii="Arial" w:hAnsi="Arial" w:cs="Arial"/>
          <w:bCs/>
        </w:rPr>
      </w:pPr>
    </w:p>
    <w:p w14:paraId="3F253406" w14:textId="77777777" w:rsidR="00721F39" w:rsidRPr="00EF3802" w:rsidRDefault="00721F39" w:rsidP="00721F39">
      <w:pPr>
        <w:pStyle w:val="ListParagraph"/>
        <w:numPr>
          <w:ilvl w:val="0"/>
          <w:numId w:val="1"/>
        </w:numPr>
        <w:tabs>
          <w:tab w:val="left" w:pos="720"/>
          <w:tab w:val="left" w:pos="4320"/>
        </w:tabs>
        <w:jc w:val="both"/>
        <w:rPr>
          <w:rFonts w:ascii="Arial" w:hAnsi="Arial" w:cs="Arial"/>
          <w:b/>
          <w:u w:val="single"/>
        </w:rPr>
      </w:pPr>
      <w:r w:rsidRPr="00EF3802">
        <w:rPr>
          <w:rFonts w:ascii="Arial" w:hAnsi="Arial" w:cs="Arial"/>
          <w:b/>
          <w:u w:val="single"/>
        </w:rPr>
        <w:t>MINUTES</w:t>
      </w:r>
    </w:p>
    <w:p w14:paraId="1149976F" w14:textId="77777777" w:rsidR="00721F39" w:rsidRDefault="00721F39" w:rsidP="00721F39">
      <w:pPr>
        <w:pStyle w:val="ListParagraph"/>
        <w:ind w:left="360"/>
        <w:jc w:val="both"/>
        <w:rPr>
          <w:rFonts w:ascii="Arial" w:hAnsi="Arial" w:cs="Arial"/>
        </w:rPr>
      </w:pPr>
    </w:p>
    <w:p w14:paraId="4F433B37" w14:textId="1BE4D71B" w:rsidR="00721F39" w:rsidRPr="003C594F" w:rsidRDefault="00721F39" w:rsidP="00721F39">
      <w:pPr>
        <w:pStyle w:val="ListParagraph"/>
        <w:ind w:left="360"/>
        <w:jc w:val="both"/>
        <w:rPr>
          <w:rFonts w:ascii="Arial" w:hAnsi="Arial" w:cs="Arial"/>
          <w:bCs/>
        </w:rPr>
      </w:pPr>
      <w:r>
        <w:rPr>
          <w:rFonts w:ascii="Arial" w:hAnsi="Arial" w:cs="Arial"/>
        </w:rPr>
        <w:t>T</w:t>
      </w:r>
      <w:r w:rsidRPr="00714628">
        <w:rPr>
          <w:rFonts w:ascii="Arial" w:hAnsi="Arial" w:cs="Arial"/>
          <w:bCs/>
        </w:rPr>
        <w:t>he</w:t>
      </w:r>
      <w:r>
        <w:rPr>
          <w:rFonts w:ascii="Arial" w:hAnsi="Arial" w:cs="Arial"/>
          <w:bCs/>
        </w:rPr>
        <w:t xml:space="preserve"> minutes of the extra-ordinary meeting on 14 January 2020, Folio 9461-9463 were taken as read, approved and signed by the Chair as a true record.</w:t>
      </w:r>
    </w:p>
    <w:p w14:paraId="33EAAECB" w14:textId="77777777" w:rsidR="00EF3802" w:rsidRDefault="00EF3802" w:rsidP="00EF3802">
      <w:pPr>
        <w:pStyle w:val="ListParagraph"/>
        <w:ind w:left="360"/>
        <w:jc w:val="both"/>
        <w:rPr>
          <w:rFonts w:ascii="Arial" w:hAnsi="Arial" w:cs="Arial"/>
          <w:bCs/>
        </w:rPr>
      </w:pPr>
    </w:p>
    <w:p w14:paraId="6ADC6416" w14:textId="73FA6103" w:rsidR="003C594F" w:rsidRPr="003C594F" w:rsidRDefault="00FF0C1D"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ACCOUNTS PAID REPORT TO 3</w:t>
      </w:r>
      <w:r w:rsidR="00721F39">
        <w:rPr>
          <w:rFonts w:ascii="Arial" w:hAnsi="Arial" w:cs="Arial"/>
          <w:b/>
          <w:u w:val="single"/>
        </w:rPr>
        <w:t>1</w:t>
      </w:r>
      <w:r>
        <w:rPr>
          <w:rFonts w:ascii="Arial" w:hAnsi="Arial" w:cs="Arial"/>
          <w:b/>
          <w:u w:val="single"/>
        </w:rPr>
        <w:t xml:space="preserve"> </w:t>
      </w:r>
      <w:r w:rsidR="00721F39">
        <w:rPr>
          <w:rFonts w:ascii="Arial" w:hAnsi="Arial" w:cs="Arial"/>
          <w:b/>
          <w:u w:val="single"/>
        </w:rPr>
        <w:t>JANUARY 2020</w:t>
      </w:r>
      <w:r w:rsidR="00BD2481">
        <w:rPr>
          <w:rFonts w:ascii="Arial" w:hAnsi="Arial" w:cs="Arial"/>
          <w:b/>
          <w:u w:val="single"/>
        </w:rPr>
        <w:t xml:space="preserve"> – FOLIOS </w:t>
      </w:r>
      <w:r w:rsidR="00676C20" w:rsidRPr="00676C20">
        <w:rPr>
          <w:rFonts w:ascii="Arial" w:hAnsi="Arial" w:cs="Arial"/>
          <w:b/>
          <w:u w:val="single"/>
        </w:rPr>
        <w:t>949</w:t>
      </w:r>
      <w:r w:rsidR="00E41C19">
        <w:rPr>
          <w:rFonts w:ascii="Arial" w:hAnsi="Arial" w:cs="Arial"/>
          <w:b/>
          <w:u w:val="single"/>
        </w:rPr>
        <w:t>4</w:t>
      </w:r>
      <w:r w:rsidR="00676C20" w:rsidRPr="00676C20">
        <w:rPr>
          <w:rFonts w:ascii="Arial" w:hAnsi="Arial" w:cs="Arial"/>
          <w:b/>
          <w:u w:val="single"/>
        </w:rPr>
        <w:t>-949</w:t>
      </w:r>
      <w:r w:rsidR="00E41C19">
        <w:rPr>
          <w:rFonts w:ascii="Arial" w:hAnsi="Arial" w:cs="Arial"/>
          <w:b/>
          <w:u w:val="single"/>
        </w:rPr>
        <w:t>6</w:t>
      </w:r>
    </w:p>
    <w:p w14:paraId="528B18C6" w14:textId="50F4F30A" w:rsidR="003C594F" w:rsidRDefault="003C594F" w:rsidP="003C594F">
      <w:pPr>
        <w:pStyle w:val="ListParagraph"/>
        <w:tabs>
          <w:tab w:val="left" w:pos="720"/>
          <w:tab w:val="left" w:pos="4320"/>
        </w:tabs>
        <w:ind w:left="360"/>
        <w:jc w:val="both"/>
        <w:rPr>
          <w:rFonts w:ascii="Arial" w:hAnsi="Arial" w:cs="Arial"/>
          <w:b/>
          <w:u w:val="single"/>
        </w:rPr>
      </w:pPr>
    </w:p>
    <w:p w14:paraId="21063F0F" w14:textId="271D20CC" w:rsidR="00783A02" w:rsidRPr="003C594F" w:rsidRDefault="00783A02" w:rsidP="00FF0C1D">
      <w:pPr>
        <w:pStyle w:val="ListParagraph"/>
        <w:tabs>
          <w:tab w:val="left" w:pos="720"/>
          <w:tab w:val="left" w:pos="4320"/>
        </w:tabs>
        <w:ind w:left="360"/>
        <w:jc w:val="both"/>
        <w:rPr>
          <w:rFonts w:ascii="Arial" w:hAnsi="Arial" w:cs="Arial"/>
          <w:bCs/>
        </w:rPr>
      </w:pPr>
      <w:r w:rsidRPr="00783A02">
        <w:rPr>
          <w:rFonts w:ascii="Arial" w:hAnsi="Arial" w:cs="Arial"/>
          <w:b/>
          <w:u w:val="single"/>
        </w:rPr>
        <w:t>RECOMMEND</w:t>
      </w:r>
      <w:r>
        <w:rPr>
          <w:rFonts w:ascii="Arial" w:hAnsi="Arial" w:cs="Arial"/>
          <w:bCs/>
        </w:rPr>
        <w:t xml:space="preserve">: </w:t>
      </w:r>
      <w:bookmarkStart w:id="9" w:name="_Hlk29299449"/>
      <w:r>
        <w:rPr>
          <w:rFonts w:ascii="Arial" w:hAnsi="Arial" w:cs="Arial"/>
          <w:bCs/>
        </w:rPr>
        <w:t>approval of the accounts paid report of £</w:t>
      </w:r>
      <w:r w:rsidR="00721F39">
        <w:rPr>
          <w:rFonts w:ascii="Arial" w:hAnsi="Arial" w:cs="Arial"/>
          <w:bCs/>
        </w:rPr>
        <w:t>53</w:t>
      </w:r>
      <w:r>
        <w:rPr>
          <w:rFonts w:ascii="Arial" w:hAnsi="Arial" w:cs="Arial"/>
          <w:bCs/>
        </w:rPr>
        <w:t>,</w:t>
      </w:r>
      <w:r w:rsidR="00721F39">
        <w:rPr>
          <w:rFonts w:ascii="Arial" w:hAnsi="Arial" w:cs="Arial"/>
          <w:bCs/>
        </w:rPr>
        <w:t>168</w:t>
      </w:r>
      <w:r>
        <w:rPr>
          <w:rFonts w:ascii="Arial" w:hAnsi="Arial" w:cs="Arial"/>
          <w:bCs/>
        </w:rPr>
        <w:t>.</w:t>
      </w:r>
      <w:r w:rsidR="00721F39">
        <w:rPr>
          <w:rFonts w:ascii="Arial" w:hAnsi="Arial" w:cs="Arial"/>
          <w:bCs/>
        </w:rPr>
        <w:t>13</w:t>
      </w:r>
    </w:p>
    <w:bookmarkEnd w:id="9"/>
    <w:p w14:paraId="06DE04F5" w14:textId="116E8D01" w:rsidR="003C594F" w:rsidRDefault="003C594F" w:rsidP="003C594F">
      <w:pPr>
        <w:pStyle w:val="ListParagraph"/>
        <w:tabs>
          <w:tab w:val="left" w:pos="720"/>
          <w:tab w:val="left" w:pos="4320"/>
        </w:tabs>
        <w:ind w:left="360"/>
        <w:jc w:val="both"/>
        <w:rPr>
          <w:rFonts w:ascii="Arial" w:hAnsi="Arial" w:cs="Arial"/>
          <w:b/>
          <w:u w:val="single"/>
        </w:rPr>
      </w:pPr>
    </w:p>
    <w:p w14:paraId="448DF4CC" w14:textId="771C2EB9" w:rsidR="00FF0C1D" w:rsidRDefault="00FF0C1D" w:rsidP="0070149C">
      <w:pPr>
        <w:pStyle w:val="ListParagraph"/>
        <w:numPr>
          <w:ilvl w:val="0"/>
          <w:numId w:val="1"/>
        </w:numPr>
        <w:tabs>
          <w:tab w:val="left" w:pos="720"/>
          <w:tab w:val="left" w:pos="4320"/>
        </w:tabs>
        <w:jc w:val="both"/>
        <w:rPr>
          <w:rFonts w:ascii="Arial" w:hAnsi="Arial" w:cs="Arial"/>
          <w:b/>
          <w:u w:val="single"/>
        </w:rPr>
      </w:pPr>
      <w:r>
        <w:rPr>
          <w:rFonts w:ascii="Arial" w:hAnsi="Arial" w:cs="Arial"/>
          <w:b/>
          <w:u w:val="single"/>
        </w:rPr>
        <w:t xml:space="preserve">BUDGET REVIEW REPORT TO </w:t>
      </w:r>
      <w:r w:rsidR="00721F39">
        <w:rPr>
          <w:rFonts w:ascii="Arial" w:hAnsi="Arial" w:cs="Arial"/>
          <w:b/>
          <w:u w:val="single"/>
        </w:rPr>
        <w:t>31 JANUARY 2020</w:t>
      </w:r>
      <w:r>
        <w:rPr>
          <w:rFonts w:ascii="Arial" w:hAnsi="Arial" w:cs="Arial"/>
          <w:b/>
          <w:u w:val="single"/>
        </w:rPr>
        <w:t xml:space="preserve"> – </w:t>
      </w:r>
      <w:r w:rsidRPr="00676C20">
        <w:rPr>
          <w:rFonts w:ascii="Arial" w:hAnsi="Arial" w:cs="Arial"/>
          <w:b/>
          <w:u w:val="single"/>
        </w:rPr>
        <w:t xml:space="preserve">FOLIOS </w:t>
      </w:r>
      <w:r w:rsidR="00676C20" w:rsidRPr="00676C20">
        <w:rPr>
          <w:rFonts w:ascii="Arial" w:hAnsi="Arial" w:cs="Arial"/>
          <w:b/>
          <w:u w:val="single"/>
        </w:rPr>
        <w:t>949</w:t>
      </w:r>
      <w:r w:rsidR="00E41C19">
        <w:rPr>
          <w:rFonts w:ascii="Arial" w:hAnsi="Arial" w:cs="Arial"/>
          <w:b/>
          <w:u w:val="single"/>
        </w:rPr>
        <w:t>7</w:t>
      </w:r>
      <w:r w:rsidRPr="00676C20">
        <w:rPr>
          <w:rFonts w:ascii="Arial" w:hAnsi="Arial" w:cs="Arial"/>
          <w:b/>
          <w:u w:val="single"/>
        </w:rPr>
        <w:t xml:space="preserve"> – </w:t>
      </w:r>
      <w:r w:rsidR="00676C20" w:rsidRPr="00676C20">
        <w:rPr>
          <w:rFonts w:ascii="Arial" w:hAnsi="Arial" w:cs="Arial"/>
          <w:b/>
          <w:u w:val="single"/>
        </w:rPr>
        <w:t>9</w:t>
      </w:r>
      <w:r w:rsidR="00E41C19">
        <w:rPr>
          <w:rFonts w:ascii="Arial" w:hAnsi="Arial" w:cs="Arial"/>
          <w:b/>
          <w:u w:val="single"/>
        </w:rPr>
        <w:t>499</w:t>
      </w:r>
    </w:p>
    <w:p w14:paraId="0DEE05BE" w14:textId="77777777" w:rsidR="00FF0C1D" w:rsidRDefault="00FF0C1D" w:rsidP="00FF0C1D">
      <w:pPr>
        <w:pStyle w:val="ListParagraph"/>
        <w:tabs>
          <w:tab w:val="left" w:pos="720"/>
          <w:tab w:val="left" w:pos="4320"/>
        </w:tabs>
        <w:ind w:left="360"/>
        <w:jc w:val="both"/>
        <w:rPr>
          <w:rFonts w:ascii="Arial" w:hAnsi="Arial" w:cs="Arial"/>
          <w:b/>
          <w:u w:val="single"/>
        </w:rPr>
      </w:pPr>
    </w:p>
    <w:p w14:paraId="1885CE0C" w14:textId="6F7CBF84" w:rsidR="00FF0C1D" w:rsidRDefault="00FF0C1D" w:rsidP="009D7895">
      <w:pPr>
        <w:pStyle w:val="ListParagraph"/>
        <w:tabs>
          <w:tab w:val="left" w:pos="720"/>
          <w:tab w:val="left" w:pos="4320"/>
        </w:tabs>
        <w:ind w:left="360"/>
        <w:rPr>
          <w:rFonts w:ascii="Arial" w:hAnsi="Arial" w:cs="Arial"/>
          <w:bCs/>
        </w:rPr>
      </w:pPr>
      <w:r>
        <w:rPr>
          <w:rFonts w:ascii="Arial" w:hAnsi="Arial" w:cs="Arial"/>
          <w:bCs/>
        </w:rPr>
        <w:t xml:space="preserve">It was noted that </w:t>
      </w:r>
      <w:r w:rsidR="00721F39">
        <w:rPr>
          <w:rFonts w:ascii="Arial" w:hAnsi="Arial" w:cs="Arial"/>
          <w:bCs/>
        </w:rPr>
        <w:t>a concern was raised regarding the overspend of the budgeted HR fees for the year.</w:t>
      </w:r>
      <w:r w:rsidR="00000363">
        <w:rPr>
          <w:rFonts w:ascii="Arial" w:hAnsi="Arial" w:cs="Arial"/>
          <w:bCs/>
        </w:rPr>
        <w:t xml:space="preserve"> The report was noted. </w:t>
      </w:r>
    </w:p>
    <w:p w14:paraId="0DFB7E0E" w14:textId="77777777" w:rsidR="00721F39" w:rsidRDefault="00721F39" w:rsidP="009D7895">
      <w:pPr>
        <w:pStyle w:val="ListParagraph"/>
        <w:tabs>
          <w:tab w:val="left" w:pos="720"/>
          <w:tab w:val="left" w:pos="4320"/>
        </w:tabs>
        <w:ind w:left="360"/>
        <w:rPr>
          <w:rFonts w:ascii="Arial" w:hAnsi="Arial" w:cs="Arial"/>
          <w:bCs/>
        </w:rPr>
      </w:pPr>
    </w:p>
    <w:p w14:paraId="76D8967D" w14:textId="3AED72E0" w:rsidR="00017955" w:rsidRPr="00546509" w:rsidRDefault="00017955" w:rsidP="0070149C">
      <w:pPr>
        <w:pStyle w:val="ListParagraph"/>
        <w:numPr>
          <w:ilvl w:val="0"/>
          <w:numId w:val="1"/>
        </w:numPr>
        <w:tabs>
          <w:tab w:val="left" w:pos="720"/>
          <w:tab w:val="left" w:pos="4320"/>
        </w:tabs>
        <w:jc w:val="both"/>
        <w:rPr>
          <w:rFonts w:ascii="Arial" w:hAnsi="Arial" w:cs="Arial"/>
          <w:bCs/>
        </w:rPr>
      </w:pPr>
      <w:r w:rsidRPr="00546509">
        <w:rPr>
          <w:rFonts w:ascii="Arial" w:hAnsi="Arial" w:cs="Arial"/>
          <w:b/>
          <w:bCs/>
          <w:u w:val="single"/>
        </w:rPr>
        <w:t>BANK RECONCILIATIONS</w:t>
      </w:r>
      <w:r>
        <w:rPr>
          <w:rFonts w:ascii="Arial" w:hAnsi="Arial" w:cs="Arial"/>
          <w:b/>
          <w:bCs/>
          <w:u w:val="single"/>
        </w:rPr>
        <w:t xml:space="preserve"> </w:t>
      </w:r>
      <w:r w:rsidR="0088228F" w:rsidRPr="00B15238">
        <w:rPr>
          <w:rFonts w:ascii="Arial" w:hAnsi="Arial" w:cs="Arial"/>
          <w:b/>
          <w:bCs/>
          <w:u w:val="single"/>
        </w:rPr>
        <w:t>–</w:t>
      </w:r>
      <w:r w:rsidRPr="00B15238">
        <w:rPr>
          <w:rFonts w:ascii="Arial" w:hAnsi="Arial" w:cs="Arial"/>
          <w:b/>
          <w:bCs/>
          <w:u w:val="single"/>
        </w:rPr>
        <w:t xml:space="preserve"> FOLIOS</w:t>
      </w:r>
      <w:r w:rsidR="0088228F" w:rsidRPr="00B15238">
        <w:rPr>
          <w:rFonts w:ascii="Arial" w:hAnsi="Arial" w:cs="Arial"/>
          <w:b/>
          <w:bCs/>
          <w:u w:val="single"/>
        </w:rPr>
        <w:t xml:space="preserve"> </w:t>
      </w:r>
      <w:r w:rsidR="00676C20">
        <w:rPr>
          <w:rFonts w:ascii="Arial" w:hAnsi="Arial" w:cs="Arial"/>
          <w:b/>
          <w:bCs/>
          <w:u w:val="single"/>
        </w:rPr>
        <w:t>950</w:t>
      </w:r>
      <w:r w:rsidR="00E41C19">
        <w:rPr>
          <w:rFonts w:ascii="Arial" w:hAnsi="Arial" w:cs="Arial"/>
          <w:b/>
          <w:bCs/>
          <w:u w:val="single"/>
        </w:rPr>
        <w:t>0</w:t>
      </w:r>
      <w:r w:rsidR="00676C20">
        <w:rPr>
          <w:rFonts w:ascii="Arial" w:hAnsi="Arial" w:cs="Arial"/>
          <w:b/>
          <w:bCs/>
          <w:u w:val="single"/>
        </w:rPr>
        <w:t>-950</w:t>
      </w:r>
      <w:r w:rsidR="00E41C19">
        <w:rPr>
          <w:rFonts w:ascii="Arial" w:hAnsi="Arial" w:cs="Arial"/>
          <w:b/>
          <w:bCs/>
          <w:u w:val="single"/>
        </w:rPr>
        <w:t>7</w:t>
      </w:r>
    </w:p>
    <w:p w14:paraId="6E1236A6" w14:textId="77777777" w:rsidR="00017955" w:rsidRDefault="00017955" w:rsidP="00017955">
      <w:pPr>
        <w:pStyle w:val="ListParagraph"/>
        <w:tabs>
          <w:tab w:val="left" w:pos="720"/>
          <w:tab w:val="left" w:pos="4320"/>
        </w:tabs>
        <w:ind w:left="360"/>
        <w:jc w:val="both"/>
        <w:rPr>
          <w:rFonts w:ascii="Arial" w:hAnsi="Arial" w:cs="Arial"/>
          <w:bCs/>
          <w:sz w:val="20"/>
          <w:szCs w:val="20"/>
        </w:rPr>
      </w:pPr>
    </w:p>
    <w:p w14:paraId="63D96C50" w14:textId="72FFF8F9" w:rsidR="00000363" w:rsidRPr="00000363" w:rsidRDefault="00000363" w:rsidP="00000363">
      <w:pPr>
        <w:pStyle w:val="ListParagraph"/>
        <w:autoSpaceDE w:val="0"/>
        <w:autoSpaceDN w:val="0"/>
        <w:adjustRightInd w:val="0"/>
        <w:ind w:left="360"/>
        <w:rPr>
          <w:rFonts w:ascii="Arial" w:hAnsi="Arial" w:cs="Arial"/>
          <w:color w:val="000000"/>
        </w:rPr>
      </w:pPr>
      <w:bookmarkStart w:id="10" w:name="OLE_LINK4"/>
      <w:bookmarkStart w:id="11" w:name="OLE_LINK5"/>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p>
    <w:p w14:paraId="584E76D7" w14:textId="0B0DC2F2" w:rsidR="009D7895" w:rsidRPr="00000363" w:rsidRDefault="00017955" w:rsidP="00000363">
      <w:pPr>
        <w:autoSpaceDE w:val="0"/>
        <w:autoSpaceDN w:val="0"/>
        <w:adjustRightInd w:val="0"/>
        <w:ind w:left="284"/>
        <w:rPr>
          <w:rFonts w:ascii="Arial" w:hAnsi="Arial" w:cs="Arial"/>
          <w:color w:val="000000"/>
          <w:sz w:val="24"/>
          <w:szCs w:val="24"/>
        </w:rPr>
      </w:pPr>
      <w:r w:rsidRPr="00000363">
        <w:rPr>
          <w:rFonts w:ascii="Arial" w:hAnsi="Arial" w:cs="Arial"/>
          <w:color w:val="000000"/>
          <w:sz w:val="24"/>
          <w:szCs w:val="24"/>
        </w:rPr>
        <w:lastRenderedPageBreak/>
        <w:t>The Reconciliation Report</w:t>
      </w:r>
      <w:r w:rsidR="00000363">
        <w:rPr>
          <w:rFonts w:ascii="Arial" w:hAnsi="Arial" w:cs="Arial"/>
          <w:color w:val="000000"/>
          <w:sz w:val="24"/>
          <w:szCs w:val="24"/>
        </w:rPr>
        <w:t xml:space="preserve">s </w:t>
      </w:r>
      <w:r w:rsidR="00721F39">
        <w:rPr>
          <w:rFonts w:ascii="Arial" w:hAnsi="Arial" w:cs="Arial"/>
          <w:color w:val="000000"/>
          <w:sz w:val="24"/>
          <w:szCs w:val="24"/>
        </w:rPr>
        <w:t>to</w:t>
      </w:r>
      <w:r w:rsidR="00000363">
        <w:rPr>
          <w:rFonts w:ascii="Arial" w:hAnsi="Arial" w:cs="Arial"/>
          <w:color w:val="000000"/>
          <w:sz w:val="24"/>
          <w:szCs w:val="24"/>
        </w:rPr>
        <w:t xml:space="preserve"> 3</w:t>
      </w:r>
      <w:r w:rsidR="00721F39">
        <w:rPr>
          <w:rFonts w:ascii="Arial" w:hAnsi="Arial" w:cs="Arial"/>
          <w:color w:val="000000"/>
          <w:sz w:val="24"/>
          <w:szCs w:val="24"/>
        </w:rPr>
        <w:t xml:space="preserve">1 December 2019 and </w:t>
      </w:r>
      <w:r w:rsidR="00000363">
        <w:rPr>
          <w:rFonts w:ascii="Arial" w:hAnsi="Arial" w:cs="Arial"/>
          <w:color w:val="000000"/>
          <w:sz w:val="24"/>
          <w:szCs w:val="24"/>
        </w:rPr>
        <w:t>3</w:t>
      </w:r>
      <w:r w:rsidR="00721F39">
        <w:rPr>
          <w:rFonts w:ascii="Arial" w:hAnsi="Arial" w:cs="Arial"/>
          <w:color w:val="000000"/>
          <w:sz w:val="24"/>
          <w:szCs w:val="24"/>
        </w:rPr>
        <w:t>1 January</w:t>
      </w:r>
      <w:r w:rsidR="00000363">
        <w:rPr>
          <w:rFonts w:ascii="Arial" w:hAnsi="Arial" w:cs="Arial"/>
          <w:color w:val="000000"/>
          <w:sz w:val="24"/>
          <w:szCs w:val="24"/>
        </w:rPr>
        <w:t xml:space="preserve"> 20</w:t>
      </w:r>
      <w:r w:rsidR="00721F39">
        <w:rPr>
          <w:rFonts w:ascii="Arial" w:hAnsi="Arial" w:cs="Arial"/>
          <w:color w:val="000000"/>
          <w:sz w:val="24"/>
          <w:szCs w:val="24"/>
        </w:rPr>
        <w:t>20</w:t>
      </w:r>
      <w:r w:rsidR="00000363">
        <w:rPr>
          <w:rFonts w:ascii="Arial" w:hAnsi="Arial" w:cs="Arial"/>
          <w:color w:val="000000"/>
          <w:sz w:val="24"/>
          <w:szCs w:val="24"/>
        </w:rPr>
        <w:t xml:space="preserve"> </w:t>
      </w:r>
      <w:r w:rsidRPr="00000363">
        <w:rPr>
          <w:rFonts w:ascii="Arial" w:hAnsi="Arial" w:cs="Arial"/>
          <w:color w:val="000000"/>
          <w:sz w:val="24"/>
          <w:szCs w:val="24"/>
        </w:rPr>
        <w:t>w</w:t>
      </w:r>
      <w:r w:rsidR="00000363">
        <w:rPr>
          <w:rFonts w:ascii="Arial" w:hAnsi="Arial" w:cs="Arial"/>
          <w:color w:val="000000"/>
          <w:sz w:val="24"/>
          <w:szCs w:val="24"/>
        </w:rPr>
        <w:t>ere</w:t>
      </w:r>
      <w:r w:rsidRPr="00000363">
        <w:rPr>
          <w:rFonts w:ascii="Arial" w:hAnsi="Arial" w:cs="Arial"/>
          <w:color w:val="000000"/>
          <w:sz w:val="24"/>
          <w:szCs w:val="24"/>
        </w:rPr>
        <w:t xml:space="preserve"> presented and it was agreed to </w:t>
      </w:r>
    </w:p>
    <w:p w14:paraId="4BC782DA" w14:textId="358FB4C3" w:rsidR="00017955" w:rsidRDefault="00017955" w:rsidP="009D7895">
      <w:pPr>
        <w:pStyle w:val="ListParagraph"/>
        <w:autoSpaceDE w:val="0"/>
        <w:autoSpaceDN w:val="0"/>
        <w:adjustRightInd w:val="0"/>
        <w:ind w:left="284"/>
        <w:rPr>
          <w:rFonts w:ascii="Arial" w:hAnsi="Arial" w:cs="Arial"/>
          <w:color w:val="000000"/>
        </w:rPr>
      </w:pPr>
      <w:r w:rsidRPr="00247845">
        <w:rPr>
          <w:rFonts w:ascii="Arial" w:eastAsiaTheme="minorHAnsi" w:hAnsi="Arial" w:cs="Arial"/>
          <w:b/>
          <w:bCs/>
          <w:color w:val="000000"/>
          <w:u w:val="single"/>
        </w:rPr>
        <w:t>RECOMMEND</w:t>
      </w:r>
      <w:r>
        <w:rPr>
          <w:rFonts w:ascii="Arial" w:eastAsiaTheme="minorHAnsi" w:hAnsi="Arial" w:cs="Arial"/>
          <w:b/>
          <w:bCs/>
          <w:color w:val="000000"/>
          <w:u w:val="single"/>
        </w:rPr>
        <w:t>:</w:t>
      </w:r>
      <w:r>
        <w:rPr>
          <w:rFonts w:ascii="Arial" w:eastAsiaTheme="minorHAnsi" w:hAnsi="Arial" w:cs="Arial"/>
          <w:bCs/>
          <w:color w:val="000000"/>
        </w:rPr>
        <w:t xml:space="preserve"> </w:t>
      </w:r>
      <w:r w:rsidRPr="00247845">
        <w:rPr>
          <w:rFonts w:ascii="Arial" w:eastAsiaTheme="minorHAnsi" w:hAnsi="Arial" w:cs="Arial"/>
          <w:color w:val="000000"/>
        </w:rPr>
        <w:t>approval of the Reconciliation Report</w:t>
      </w:r>
      <w:r w:rsidR="00000363">
        <w:rPr>
          <w:rFonts w:ascii="Arial" w:eastAsiaTheme="minorHAnsi" w:hAnsi="Arial" w:cs="Arial"/>
          <w:color w:val="000000"/>
        </w:rPr>
        <w:t>s</w:t>
      </w:r>
      <w:r w:rsidRPr="00247845">
        <w:rPr>
          <w:rFonts w:ascii="Arial" w:hAnsi="Arial" w:cs="Arial"/>
          <w:color w:val="000000"/>
        </w:rPr>
        <w:t>.</w:t>
      </w:r>
    </w:p>
    <w:p w14:paraId="36EF4F42" w14:textId="77777777" w:rsidR="00474F5E" w:rsidRPr="00247845" w:rsidRDefault="00474F5E" w:rsidP="00474F5E">
      <w:pPr>
        <w:pStyle w:val="ListParagraph"/>
        <w:autoSpaceDE w:val="0"/>
        <w:autoSpaceDN w:val="0"/>
        <w:adjustRightInd w:val="0"/>
        <w:ind w:left="284"/>
        <w:rPr>
          <w:rFonts w:ascii="Arial" w:hAnsi="Arial" w:cs="Arial"/>
          <w:color w:val="000000"/>
        </w:rPr>
      </w:pPr>
    </w:p>
    <w:p w14:paraId="728CC160" w14:textId="71C954F7" w:rsidR="00017955" w:rsidRPr="00474F5E" w:rsidRDefault="00721F39" w:rsidP="00A031FC">
      <w:pPr>
        <w:pStyle w:val="ListParagraph"/>
        <w:numPr>
          <w:ilvl w:val="0"/>
          <w:numId w:val="1"/>
        </w:numPr>
        <w:ind w:left="284" w:hanging="284"/>
        <w:jc w:val="both"/>
        <w:rPr>
          <w:rFonts w:ascii="Arial" w:hAnsi="Arial" w:cs="Arial"/>
          <w:b/>
          <w:bCs/>
          <w:u w:val="single"/>
        </w:rPr>
      </w:pPr>
      <w:bookmarkStart w:id="12" w:name="OLE_LINK11"/>
      <w:bookmarkEnd w:id="10"/>
      <w:bookmarkEnd w:id="11"/>
      <w:r>
        <w:rPr>
          <w:rFonts w:ascii="Arial" w:hAnsi="Arial" w:cs="Arial"/>
          <w:b/>
          <w:bCs/>
          <w:u w:val="single"/>
        </w:rPr>
        <w:t>PROGRESS OF THE RUGBY CLUB PLANNING APPLICATION AND ACTIONS</w:t>
      </w:r>
    </w:p>
    <w:p w14:paraId="25C4E4BF" w14:textId="063E2F76" w:rsidR="00A031FC" w:rsidRDefault="00A031FC" w:rsidP="00A031FC">
      <w:pPr>
        <w:spacing w:after="0"/>
        <w:jc w:val="both"/>
        <w:rPr>
          <w:rFonts w:ascii="Arial" w:hAnsi="Arial" w:cs="Arial"/>
          <w:bCs/>
          <w:sz w:val="24"/>
          <w:szCs w:val="24"/>
        </w:rPr>
      </w:pPr>
    </w:p>
    <w:p w14:paraId="00371671" w14:textId="31B1933B" w:rsidR="008C6E47" w:rsidRDefault="00606D8F" w:rsidP="00721F39">
      <w:pPr>
        <w:spacing w:after="0" w:line="240" w:lineRule="auto"/>
        <w:ind w:left="284"/>
        <w:rPr>
          <w:rFonts w:ascii="Arial" w:hAnsi="Arial" w:cs="Arial"/>
          <w:bCs/>
          <w:sz w:val="24"/>
          <w:szCs w:val="24"/>
        </w:rPr>
      </w:pPr>
      <w:r>
        <w:rPr>
          <w:rFonts w:ascii="Arial" w:hAnsi="Arial" w:cs="Arial"/>
          <w:bCs/>
          <w:sz w:val="24"/>
          <w:szCs w:val="24"/>
        </w:rPr>
        <w:t>Standing Orders were suspended at 7:</w:t>
      </w:r>
      <w:r w:rsidR="00721F39">
        <w:rPr>
          <w:rFonts w:ascii="Arial" w:hAnsi="Arial" w:cs="Arial"/>
          <w:bCs/>
          <w:sz w:val="24"/>
          <w:szCs w:val="24"/>
        </w:rPr>
        <w:t>05</w:t>
      </w:r>
      <w:r w:rsidR="00953446">
        <w:rPr>
          <w:rFonts w:ascii="Arial" w:hAnsi="Arial" w:cs="Arial"/>
          <w:bCs/>
          <w:sz w:val="24"/>
          <w:szCs w:val="24"/>
        </w:rPr>
        <w:t>pm</w:t>
      </w:r>
      <w:r>
        <w:rPr>
          <w:rFonts w:ascii="Arial" w:hAnsi="Arial" w:cs="Arial"/>
          <w:bCs/>
          <w:sz w:val="24"/>
          <w:szCs w:val="24"/>
        </w:rPr>
        <w:t xml:space="preserve"> and reinstated at 7</w:t>
      </w:r>
      <w:r w:rsidR="00721F39">
        <w:rPr>
          <w:rFonts w:ascii="Arial" w:hAnsi="Arial" w:cs="Arial"/>
          <w:bCs/>
          <w:sz w:val="24"/>
          <w:szCs w:val="24"/>
        </w:rPr>
        <w:t>:20</w:t>
      </w:r>
      <w:r w:rsidR="00953446">
        <w:rPr>
          <w:rFonts w:ascii="Arial" w:hAnsi="Arial" w:cs="Arial"/>
          <w:bCs/>
          <w:sz w:val="24"/>
          <w:szCs w:val="24"/>
        </w:rPr>
        <w:t>pm</w:t>
      </w:r>
      <w:r>
        <w:rPr>
          <w:rFonts w:ascii="Arial" w:hAnsi="Arial" w:cs="Arial"/>
          <w:bCs/>
          <w:sz w:val="24"/>
          <w:szCs w:val="24"/>
        </w:rPr>
        <w:t xml:space="preserve"> to enable members of the public to participate. </w:t>
      </w:r>
    </w:p>
    <w:p w14:paraId="4BBD03D8" w14:textId="046A108F" w:rsidR="00B823CF" w:rsidRDefault="00B823CF" w:rsidP="00606D8F">
      <w:pPr>
        <w:spacing w:after="0"/>
        <w:ind w:firstLine="284"/>
        <w:rPr>
          <w:rFonts w:ascii="Arial" w:hAnsi="Arial" w:cs="Arial"/>
          <w:bCs/>
          <w:sz w:val="24"/>
          <w:szCs w:val="24"/>
        </w:rPr>
      </w:pPr>
    </w:p>
    <w:p w14:paraId="7409F46B" w14:textId="063431CC" w:rsidR="00721F39" w:rsidRDefault="00721F39" w:rsidP="00C235F9">
      <w:pPr>
        <w:spacing w:after="0"/>
        <w:ind w:left="284"/>
        <w:rPr>
          <w:rFonts w:ascii="Arial" w:hAnsi="Arial" w:cs="Arial"/>
          <w:bCs/>
          <w:sz w:val="24"/>
          <w:szCs w:val="24"/>
        </w:rPr>
      </w:pPr>
      <w:r>
        <w:rPr>
          <w:rFonts w:ascii="Arial" w:hAnsi="Arial" w:cs="Arial"/>
          <w:bCs/>
          <w:sz w:val="24"/>
          <w:szCs w:val="24"/>
        </w:rPr>
        <w:t>A representative of Bingham Rugby Club updated the committee that it was hoped that the planning application would go before the Planning Committee at the Borough Council on 12 March. Concerns had been raised by a resident over the recent flooding of the pitches, but after further discussion</w:t>
      </w:r>
      <w:r w:rsidR="00C235F9">
        <w:rPr>
          <w:rFonts w:ascii="Arial" w:hAnsi="Arial" w:cs="Arial"/>
          <w:bCs/>
          <w:sz w:val="24"/>
          <w:szCs w:val="24"/>
        </w:rPr>
        <w:t>, a flood risk assessment would unlikely be a pre-condition due to the area of land being under 1 hectare.</w:t>
      </w:r>
    </w:p>
    <w:p w14:paraId="1B672432" w14:textId="5EE457C5" w:rsidR="00C235F9" w:rsidRDefault="00C235F9" w:rsidP="00C235F9">
      <w:pPr>
        <w:spacing w:after="0"/>
        <w:ind w:left="284"/>
        <w:rPr>
          <w:rFonts w:ascii="Arial" w:hAnsi="Arial" w:cs="Arial"/>
          <w:bCs/>
          <w:sz w:val="24"/>
          <w:szCs w:val="24"/>
        </w:rPr>
      </w:pPr>
    </w:p>
    <w:p w14:paraId="790816F3" w14:textId="6DF33EAF" w:rsidR="00C235F9" w:rsidRDefault="00C235F9" w:rsidP="00C235F9">
      <w:pPr>
        <w:spacing w:after="0"/>
        <w:ind w:left="284"/>
        <w:rPr>
          <w:rFonts w:ascii="Arial" w:hAnsi="Arial" w:cs="Arial"/>
          <w:bCs/>
          <w:sz w:val="24"/>
          <w:szCs w:val="24"/>
        </w:rPr>
      </w:pPr>
      <w:r>
        <w:rPr>
          <w:rFonts w:ascii="Arial" w:hAnsi="Arial" w:cs="Arial"/>
          <w:bCs/>
          <w:sz w:val="24"/>
          <w:szCs w:val="24"/>
        </w:rPr>
        <w:t xml:space="preserve">The fields had never seen the flooding of recent weeks and many ditches seem to be converging into the ditch at the railway edge of </w:t>
      </w:r>
      <w:proofErr w:type="spellStart"/>
      <w:r>
        <w:rPr>
          <w:rFonts w:ascii="Arial" w:hAnsi="Arial" w:cs="Arial"/>
          <w:bCs/>
          <w:sz w:val="24"/>
          <w:szCs w:val="24"/>
        </w:rPr>
        <w:t>Wynhill</w:t>
      </w:r>
      <w:proofErr w:type="spellEnd"/>
      <w:r>
        <w:rPr>
          <w:rFonts w:ascii="Arial" w:hAnsi="Arial" w:cs="Arial"/>
          <w:bCs/>
          <w:sz w:val="24"/>
          <w:szCs w:val="24"/>
        </w:rPr>
        <w:t>. A flood risk assessment would be welcome if the Town Council wished to carry one out.</w:t>
      </w:r>
    </w:p>
    <w:p w14:paraId="23761DD1" w14:textId="0562929A" w:rsidR="00C235F9" w:rsidRDefault="00C235F9" w:rsidP="00C235F9">
      <w:pPr>
        <w:spacing w:after="0"/>
        <w:ind w:left="284"/>
        <w:rPr>
          <w:rFonts w:ascii="Arial" w:hAnsi="Arial" w:cs="Arial"/>
          <w:bCs/>
          <w:sz w:val="24"/>
          <w:szCs w:val="24"/>
        </w:rPr>
      </w:pPr>
    </w:p>
    <w:p w14:paraId="319ECFD9" w14:textId="019E569A" w:rsidR="00C235F9" w:rsidRDefault="00C235F9" w:rsidP="00C235F9">
      <w:pPr>
        <w:spacing w:after="0"/>
        <w:ind w:left="284"/>
        <w:rPr>
          <w:rFonts w:ascii="Arial" w:hAnsi="Arial" w:cs="Arial"/>
          <w:bCs/>
          <w:sz w:val="24"/>
          <w:szCs w:val="24"/>
        </w:rPr>
      </w:pPr>
      <w:r>
        <w:rPr>
          <w:rFonts w:ascii="Arial" w:hAnsi="Arial" w:cs="Arial"/>
          <w:bCs/>
          <w:sz w:val="24"/>
          <w:szCs w:val="24"/>
        </w:rPr>
        <w:t>The Architect, was moving forward with the work on the next stage of preparing tenders so that if the Planning Permission is granted, things can proceed without delay. The Rugby Club asked if a representative of the Town Council would be part of any working group moving forward.</w:t>
      </w:r>
    </w:p>
    <w:p w14:paraId="326D10A9" w14:textId="1D24FE83" w:rsidR="00C235F9" w:rsidRDefault="00C235F9" w:rsidP="00C235F9">
      <w:pPr>
        <w:spacing w:after="0"/>
        <w:ind w:left="284"/>
        <w:rPr>
          <w:rFonts w:ascii="Arial" w:hAnsi="Arial" w:cs="Arial"/>
          <w:bCs/>
          <w:sz w:val="24"/>
          <w:szCs w:val="24"/>
        </w:rPr>
      </w:pPr>
    </w:p>
    <w:p w14:paraId="2F44A1C6" w14:textId="4BFDE4DB" w:rsidR="00C235F9" w:rsidRDefault="00C235F9" w:rsidP="00C235F9">
      <w:pPr>
        <w:spacing w:after="0"/>
        <w:ind w:left="284"/>
        <w:rPr>
          <w:rFonts w:ascii="Arial" w:hAnsi="Arial" w:cs="Arial"/>
          <w:bCs/>
          <w:sz w:val="24"/>
          <w:szCs w:val="24"/>
        </w:rPr>
      </w:pPr>
      <w:r>
        <w:rPr>
          <w:rFonts w:ascii="Arial" w:hAnsi="Arial" w:cs="Arial"/>
          <w:bCs/>
          <w:sz w:val="24"/>
          <w:szCs w:val="24"/>
        </w:rPr>
        <w:t>The Committee confirmed that the Rugby Club will be reporting via the Recreation and Amenities Committee.</w:t>
      </w:r>
    </w:p>
    <w:p w14:paraId="632525D8" w14:textId="77777777" w:rsidR="00721F39" w:rsidRPr="00A031FC" w:rsidRDefault="00721F39" w:rsidP="00606D8F">
      <w:pPr>
        <w:spacing w:after="0"/>
        <w:ind w:firstLine="284"/>
        <w:rPr>
          <w:rFonts w:ascii="Arial" w:hAnsi="Arial" w:cs="Arial"/>
          <w:bCs/>
          <w:sz w:val="24"/>
          <w:szCs w:val="24"/>
        </w:rPr>
      </w:pPr>
    </w:p>
    <w:p w14:paraId="5F398B10" w14:textId="4DD98961" w:rsidR="00017955" w:rsidRPr="0006440C" w:rsidRDefault="00C235F9" w:rsidP="0006440C">
      <w:pPr>
        <w:pStyle w:val="ListParagraph"/>
        <w:numPr>
          <w:ilvl w:val="0"/>
          <w:numId w:val="1"/>
        </w:numPr>
        <w:jc w:val="both"/>
        <w:rPr>
          <w:rFonts w:ascii="Arial" w:hAnsi="Arial" w:cs="Arial"/>
          <w:b/>
          <w:bCs/>
          <w:u w:val="single"/>
        </w:rPr>
      </w:pPr>
      <w:r>
        <w:rPr>
          <w:rFonts w:ascii="Arial" w:hAnsi="Arial" w:cs="Arial"/>
          <w:b/>
          <w:bCs/>
          <w:u w:val="single"/>
        </w:rPr>
        <w:t>CONSIDERATION OF PUBLIC CONSU</w:t>
      </w:r>
      <w:r w:rsidR="00811BB8">
        <w:rPr>
          <w:rFonts w:ascii="Arial" w:hAnsi="Arial" w:cs="Arial"/>
          <w:b/>
          <w:bCs/>
          <w:u w:val="single"/>
        </w:rPr>
        <w:t>LTATION ON INFRASTRUCTURE &amp; COMMUNITY PROJECTS</w:t>
      </w:r>
    </w:p>
    <w:p w14:paraId="3D98C76B" w14:textId="2D783A49" w:rsidR="00017955" w:rsidRDefault="00017955" w:rsidP="00A031FC">
      <w:pPr>
        <w:spacing w:after="0" w:line="240" w:lineRule="auto"/>
        <w:jc w:val="both"/>
        <w:rPr>
          <w:rFonts w:ascii="Arial" w:hAnsi="Arial" w:cs="Arial"/>
          <w:bCs/>
        </w:rPr>
      </w:pPr>
    </w:p>
    <w:p w14:paraId="34CA71CE" w14:textId="4484B61B" w:rsidR="00811BB8" w:rsidRDefault="00811BB8" w:rsidP="00811BB8">
      <w:pPr>
        <w:spacing w:after="0" w:line="240" w:lineRule="auto"/>
        <w:ind w:left="360"/>
        <w:jc w:val="both"/>
        <w:rPr>
          <w:rFonts w:ascii="Arial" w:hAnsi="Arial" w:cs="Arial"/>
          <w:bCs/>
          <w:sz w:val="24"/>
          <w:szCs w:val="24"/>
        </w:rPr>
      </w:pPr>
      <w:r>
        <w:rPr>
          <w:rFonts w:ascii="Arial" w:hAnsi="Arial" w:cs="Arial"/>
          <w:bCs/>
          <w:sz w:val="24"/>
          <w:szCs w:val="24"/>
        </w:rPr>
        <w:t xml:space="preserve">Three projects were noted as needing public consultation, the community facility improvements at </w:t>
      </w:r>
      <w:proofErr w:type="spellStart"/>
      <w:r>
        <w:rPr>
          <w:rFonts w:ascii="Arial" w:hAnsi="Arial" w:cs="Arial"/>
          <w:bCs/>
          <w:sz w:val="24"/>
          <w:szCs w:val="24"/>
        </w:rPr>
        <w:t>Wynhill</w:t>
      </w:r>
      <w:proofErr w:type="spellEnd"/>
      <w:r>
        <w:rPr>
          <w:rFonts w:ascii="Arial" w:hAnsi="Arial" w:cs="Arial"/>
          <w:bCs/>
          <w:sz w:val="24"/>
          <w:szCs w:val="24"/>
        </w:rPr>
        <w:t xml:space="preserve">, purchase of land for sports pitches and purchase of </w:t>
      </w:r>
      <w:proofErr w:type="spellStart"/>
      <w:r>
        <w:rPr>
          <w:rFonts w:ascii="Arial" w:hAnsi="Arial" w:cs="Arial"/>
          <w:bCs/>
          <w:sz w:val="24"/>
          <w:szCs w:val="24"/>
        </w:rPr>
        <w:t>Warners</w:t>
      </w:r>
      <w:proofErr w:type="spellEnd"/>
      <w:r>
        <w:rPr>
          <w:rFonts w:ascii="Arial" w:hAnsi="Arial" w:cs="Arial"/>
          <w:bCs/>
          <w:sz w:val="24"/>
          <w:szCs w:val="24"/>
        </w:rPr>
        <w:t xml:space="preserve"> Paddock</w:t>
      </w:r>
      <w:r w:rsidR="00095DAE">
        <w:rPr>
          <w:rFonts w:ascii="Arial" w:hAnsi="Arial" w:cs="Arial"/>
          <w:bCs/>
          <w:sz w:val="24"/>
          <w:szCs w:val="24"/>
        </w:rPr>
        <w:t xml:space="preserve"> site</w:t>
      </w:r>
      <w:r>
        <w:rPr>
          <w:rFonts w:ascii="Arial" w:hAnsi="Arial" w:cs="Arial"/>
          <w:bCs/>
          <w:sz w:val="24"/>
          <w:szCs w:val="24"/>
        </w:rPr>
        <w:t xml:space="preserve">. </w:t>
      </w:r>
      <w:r w:rsidR="00095DAE">
        <w:rPr>
          <w:rFonts w:ascii="Arial" w:hAnsi="Arial" w:cs="Arial"/>
          <w:bCs/>
          <w:sz w:val="24"/>
          <w:szCs w:val="24"/>
        </w:rPr>
        <w:t xml:space="preserve">The information would be presented to the Council on 24 March, so that one public consultation could move forward, rather than three. Subject to the land valuations being complete, as the tight timescales were </w:t>
      </w:r>
      <w:proofErr w:type="gramStart"/>
      <w:r w:rsidR="00095DAE">
        <w:rPr>
          <w:rFonts w:ascii="Arial" w:hAnsi="Arial" w:cs="Arial"/>
          <w:bCs/>
          <w:sz w:val="24"/>
          <w:szCs w:val="24"/>
        </w:rPr>
        <w:t>noted,  it</w:t>
      </w:r>
      <w:proofErr w:type="gramEnd"/>
      <w:r w:rsidR="00095DAE">
        <w:rPr>
          <w:rFonts w:ascii="Arial" w:hAnsi="Arial" w:cs="Arial"/>
          <w:bCs/>
          <w:sz w:val="24"/>
          <w:szCs w:val="24"/>
        </w:rPr>
        <w:t xml:space="preserve"> was agreed to:</w:t>
      </w:r>
    </w:p>
    <w:p w14:paraId="2FB82403" w14:textId="77777777" w:rsidR="00811BB8" w:rsidRDefault="00811BB8" w:rsidP="00811BB8">
      <w:pPr>
        <w:spacing w:after="0" w:line="240" w:lineRule="auto"/>
        <w:ind w:left="360"/>
        <w:jc w:val="both"/>
        <w:rPr>
          <w:rFonts w:ascii="Arial" w:hAnsi="Arial" w:cs="Arial"/>
          <w:bCs/>
          <w:sz w:val="24"/>
          <w:szCs w:val="24"/>
        </w:rPr>
      </w:pPr>
    </w:p>
    <w:p w14:paraId="7860D982" w14:textId="664011DF" w:rsidR="00811BB8" w:rsidRPr="00811BB8" w:rsidRDefault="00811BB8" w:rsidP="00811BB8">
      <w:pPr>
        <w:spacing w:after="0" w:line="240" w:lineRule="auto"/>
        <w:ind w:left="360"/>
        <w:jc w:val="both"/>
        <w:rPr>
          <w:rFonts w:ascii="Arial" w:hAnsi="Arial" w:cs="Arial"/>
          <w:bCs/>
          <w:sz w:val="24"/>
          <w:szCs w:val="24"/>
        </w:rPr>
      </w:pPr>
      <w:r w:rsidRPr="00095DAE">
        <w:rPr>
          <w:rFonts w:ascii="Arial" w:hAnsi="Arial" w:cs="Arial"/>
          <w:b/>
          <w:sz w:val="24"/>
          <w:szCs w:val="24"/>
          <w:u w:val="single"/>
        </w:rPr>
        <w:t>RECOMMEND</w:t>
      </w:r>
      <w:r>
        <w:rPr>
          <w:rFonts w:ascii="Arial" w:hAnsi="Arial" w:cs="Arial"/>
          <w:bCs/>
          <w:sz w:val="24"/>
          <w:szCs w:val="24"/>
        </w:rPr>
        <w:t>: that the Full Council, on 24 March, move forward with public consultation</w:t>
      </w:r>
      <w:r w:rsidR="00095DAE">
        <w:rPr>
          <w:rFonts w:ascii="Arial" w:hAnsi="Arial" w:cs="Arial"/>
          <w:bCs/>
          <w:sz w:val="24"/>
          <w:szCs w:val="24"/>
        </w:rPr>
        <w:t>.</w:t>
      </w:r>
    </w:p>
    <w:p w14:paraId="3DB141C9" w14:textId="77777777" w:rsidR="00811BB8" w:rsidRDefault="00811BB8" w:rsidP="00A031FC">
      <w:pPr>
        <w:spacing w:after="0" w:line="240" w:lineRule="auto"/>
        <w:jc w:val="both"/>
        <w:rPr>
          <w:rFonts w:ascii="Arial" w:hAnsi="Arial" w:cs="Arial"/>
          <w:bCs/>
        </w:rPr>
      </w:pPr>
    </w:p>
    <w:bookmarkEnd w:id="12"/>
    <w:p w14:paraId="1D33A415" w14:textId="6999BE38" w:rsidR="00C14B4E" w:rsidRDefault="00095DAE" w:rsidP="00B45016">
      <w:pPr>
        <w:pStyle w:val="ListParagraph"/>
        <w:numPr>
          <w:ilvl w:val="0"/>
          <w:numId w:val="1"/>
        </w:numPr>
        <w:jc w:val="both"/>
        <w:rPr>
          <w:rFonts w:ascii="Arial" w:hAnsi="Arial" w:cs="Arial"/>
          <w:b/>
          <w:bCs/>
          <w:u w:val="single"/>
        </w:rPr>
      </w:pPr>
      <w:r>
        <w:rPr>
          <w:rFonts w:ascii="Arial" w:hAnsi="Arial" w:cs="Arial"/>
          <w:b/>
          <w:bCs/>
          <w:u w:val="single"/>
        </w:rPr>
        <w:t>GRANT  APPLICATIONS</w:t>
      </w:r>
    </w:p>
    <w:p w14:paraId="2F7BFFD9" w14:textId="125BE82F" w:rsidR="00017955" w:rsidRDefault="00017955" w:rsidP="00A031FC">
      <w:pPr>
        <w:tabs>
          <w:tab w:val="left" w:pos="426"/>
          <w:tab w:val="left" w:pos="810"/>
        </w:tabs>
        <w:spacing w:after="0" w:line="240" w:lineRule="auto"/>
        <w:rPr>
          <w:rFonts w:ascii="Arial" w:hAnsi="Arial" w:cs="Arial"/>
          <w:bCs/>
          <w:sz w:val="24"/>
          <w:szCs w:val="24"/>
        </w:rPr>
      </w:pPr>
    </w:p>
    <w:p w14:paraId="6AE6FB9C" w14:textId="0C3A9B06" w:rsidR="004E680E" w:rsidRDefault="004E680E" w:rsidP="004E680E">
      <w:pPr>
        <w:tabs>
          <w:tab w:val="left" w:pos="426"/>
          <w:tab w:val="left" w:pos="810"/>
        </w:tabs>
        <w:spacing w:after="0" w:line="240" w:lineRule="auto"/>
        <w:ind w:left="360"/>
        <w:rPr>
          <w:rFonts w:ascii="Arial" w:hAnsi="Arial" w:cs="Arial"/>
          <w:bCs/>
          <w:sz w:val="24"/>
          <w:szCs w:val="24"/>
        </w:rPr>
      </w:pPr>
      <w:r>
        <w:rPr>
          <w:rFonts w:ascii="Arial" w:hAnsi="Arial" w:cs="Arial"/>
          <w:bCs/>
          <w:sz w:val="24"/>
          <w:szCs w:val="24"/>
        </w:rPr>
        <w:t xml:space="preserve">Standing Orders were suspended at </w:t>
      </w:r>
      <w:r w:rsidR="00095DAE">
        <w:rPr>
          <w:rFonts w:ascii="Arial" w:hAnsi="Arial" w:cs="Arial"/>
          <w:bCs/>
          <w:sz w:val="24"/>
          <w:szCs w:val="24"/>
        </w:rPr>
        <w:t>7</w:t>
      </w:r>
      <w:r>
        <w:rPr>
          <w:rFonts w:ascii="Arial" w:hAnsi="Arial" w:cs="Arial"/>
          <w:bCs/>
          <w:sz w:val="24"/>
          <w:szCs w:val="24"/>
        </w:rPr>
        <w:t>:</w:t>
      </w:r>
      <w:r w:rsidR="00095DAE">
        <w:rPr>
          <w:rFonts w:ascii="Arial" w:hAnsi="Arial" w:cs="Arial"/>
          <w:bCs/>
          <w:sz w:val="24"/>
          <w:szCs w:val="24"/>
        </w:rPr>
        <w:t>49</w:t>
      </w:r>
      <w:r>
        <w:rPr>
          <w:rFonts w:ascii="Arial" w:hAnsi="Arial" w:cs="Arial"/>
          <w:bCs/>
          <w:sz w:val="24"/>
          <w:szCs w:val="24"/>
        </w:rPr>
        <w:t xml:space="preserve">pm and </w:t>
      </w:r>
      <w:r w:rsidR="00095DAE">
        <w:rPr>
          <w:rFonts w:ascii="Arial" w:hAnsi="Arial" w:cs="Arial"/>
          <w:bCs/>
          <w:sz w:val="24"/>
          <w:szCs w:val="24"/>
        </w:rPr>
        <w:t xml:space="preserve">were </w:t>
      </w:r>
      <w:r>
        <w:rPr>
          <w:rFonts w:ascii="Arial" w:hAnsi="Arial" w:cs="Arial"/>
          <w:bCs/>
          <w:sz w:val="24"/>
          <w:szCs w:val="24"/>
        </w:rPr>
        <w:t xml:space="preserve">reinstated at </w:t>
      </w:r>
      <w:r w:rsidR="00095DAE">
        <w:rPr>
          <w:rFonts w:ascii="Arial" w:hAnsi="Arial" w:cs="Arial"/>
          <w:bCs/>
          <w:sz w:val="24"/>
          <w:szCs w:val="24"/>
        </w:rPr>
        <w:t>7</w:t>
      </w:r>
      <w:r>
        <w:rPr>
          <w:rFonts w:ascii="Arial" w:hAnsi="Arial" w:cs="Arial"/>
          <w:bCs/>
          <w:sz w:val="24"/>
          <w:szCs w:val="24"/>
        </w:rPr>
        <w:t>:</w:t>
      </w:r>
      <w:r w:rsidR="00095DAE">
        <w:rPr>
          <w:rFonts w:ascii="Arial" w:hAnsi="Arial" w:cs="Arial"/>
          <w:bCs/>
          <w:sz w:val="24"/>
          <w:szCs w:val="24"/>
        </w:rPr>
        <w:t>50</w:t>
      </w:r>
      <w:r>
        <w:rPr>
          <w:rFonts w:ascii="Arial" w:hAnsi="Arial" w:cs="Arial"/>
          <w:bCs/>
          <w:sz w:val="24"/>
          <w:szCs w:val="24"/>
        </w:rPr>
        <w:t xml:space="preserve">pm to enable members of the public to participate. </w:t>
      </w:r>
      <w:r w:rsidR="00095DAE">
        <w:rPr>
          <w:rFonts w:ascii="Arial" w:hAnsi="Arial" w:cs="Arial"/>
          <w:bCs/>
          <w:sz w:val="24"/>
          <w:szCs w:val="24"/>
        </w:rPr>
        <w:t>They were further suspended at 7.54pm and were re-instated at 7.56pm.</w:t>
      </w:r>
    </w:p>
    <w:p w14:paraId="287101B9" w14:textId="77777777" w:rsidR="004E680E" w:rsidRDefault="004E680E" w:rsidP="00B823CF">
      <w:pPr>
        <w:tabs>
          <w:tab w:val="left" w:pos="426"/>
          <w:tab w:val="left" w:pos="810"/>
        </w:tabs>
        <w:spacing w:after="0" w:line="240" w:lineRule="auto"/>
        <w:ind w:left="360"/>
        <w:rPr>
          <w:rFonts w:ascii="Arial" w:hAnsi="Arial" w:cs="Arial"/>
          <w:bCs/>
          <w:sz w:val="24"/>
          <w:szCs w:val="24"/>
        </w:rPr>
      </w:pPr>
    </w:p>
    <w:p w14:paraId="6E08FB71" w14:textId="2A2A108C" w:rsidR="00B823CF" w:rsidRDefault="00095DAE" w:rsidP="00C212D3">
      <w:pPr>
        <w:pStyle w:val="ListParagraph"/>
        <w:numPr>
          <w:ilvl w:val="0"/>
          <w:numId w:val="5"/>
        </w:numPr>
        <w:tabs>
          <w:tab w:val="left" w:pos="426"/>
          <w:tab w:val="left" w:pos="810"/>
        </w:tabs>
        <w:rPr>
          <w:rFonts w:ascii="Arial" w:hAnsi="Arial" w:cs="Arial"/>
          <w:bCs/>
        </w:rPr>
      </w:pPr>
      <w:proofErr w:type="spellStart"/>
      <w:r>
        <w:rPr>
          <w:rFonts w:ascii="Arial" w:hAnsi="Arial" w:cs="Arial"/>
          <w:bCs/>
        </w:rPr>
        <w:lastRenderedPageBreak/>
        <w:t>Bomberz</w:t>
      </w:r>
      <w:proofErr w:type="spellEnd"/>
      <w:r>
        <w:rPr>
          <w:rFonts w:ascii="Arial" w:hAnsi="Arial" w:cs="Arial"/>
          <w:bCs/>
        </w:rPr>
        <w:t xml:space="preserve"> Skateboarding CIC – a member of the Community Interest Company</w:t>
      </w:r>
      <w:r w:rsidR="00D61C30">
        <w:rPr>
          <w:rFonts w:ascii="Arial" w:hAnsi="Arial" w:cs="Arial"/>
          <w:bCs/>
        </w:rPr>
        <w:t xml:space="preserve"> gave background information on the group and details of the planned event.</w:t>
      </w:r>
    </w:p>
    <w:p w14:paraId="2AC99916" w14:textId="2099E263" w:rsidR="00D61C30" w:rsidRDefault="00D61C30" w:rsidP="00D61C30">
      <w:pPr>
        <w:pStyle w:val="ListParagraph"/>
        <w:tabs>
          <w:tab w:val="left" w:pos="426"/>
          <w:tab w:val="left" w:pos="810"/>
        </w:tabs>
        <w:rPr>
          <w:rFonts w:ascii="Arial" w:hAnsi="Arial" w:cs="Arial"/>
          <w:bCs/>
        </w:rPr>
      </w:pPr>
      <w:r>
        <w:rPr>
          <w:rFonts w:ascii="Arial" w:hAnsi="Arial" w:cs="Arial"/>
          <w:bCs/>
        </w:rPr>
        <w:t>It was agreed to:</w:t>
      </w:r>
    </w:p>
    <w:p w14:paraId="4A8EB9C5" w14:textId="77777777" w:rsidR="00D61C30" w:rsidRDefault="00D61C30" w:rsidP="00D61C30">
      <w:pPr>
        <w:pStyle w:val="ListParagraph"/>
        <w:tabs>
          <w:tab w:val="left" w:pos="426"/>
          <w:tab w:val="left" w:pos="810"/>
        </w:tabs>
        <w:rPr>
          <w:rFonts w:ascii="Arial" w:hAnsi="Arial" w:cs="Arial"/>
          <w:bCs/>
        </w:rPr>
      </w:pPr>
    </w:p>
    <w:p w14:paraId="596968E3" w14:textId="26581185" w:rsidR="00D61C30" w:rsidRDefault="00D61C30" w:rsidP="00D61C30">
      <w:pPr>
        <w:pStyle w:val="ListParagraph"/>
        <w:tabs>
          <w:tab w:val="left" w:pos="426"/>
          <w:tab w:val="left" w:pos="810"/>
        </w:tabs>
        <w:rPr>
          <w:rFonts w:ascii="Arial" w:hAnsi="Arial" w:cs="Arial"/>
          <w:bCs/>
        </w:rPr>
      </w:pPr>
      <w:r w:rsidRPr="00D61C30">
        <w:rPr>
          <w:rFonts w:ascii="Arial" w:hAnsi="Arial" w:cs="Arial"/>
          <w:b/>
          <w:u w:val="single"/>
        </w:rPr>
        <w:t>RECOMMEND</w:t>
      </w:r>
      <w:r>
        <w:rPr>
          <w:rFonts w:ascii="Arial" w:hAnsi="Arial" w:cs="Arial"/>
          <w:bCs/>
        </w:rPr>
        <w:t xml:space="preserve">: that a Grant of £1175 be awarded to </w:t>
      </w:r>
      <w:proofErr w:type="spellStart"/>
      <w:r>
        <w:rPr>
          <w:rFonts w:ascii="Arial" w:hAnsi="Arial" w:cs="Arial"/>
          <w:bCs/>
        </w:rPr>
        <w:t>Bomberz</w:t>
      </w:r>
      <w:proofErr w:type="spellEnd"/>
      <w:r>
        <w:rPr>
          <w:rFonts w:ascii="Arial" w:hAnsi="Arial" w:cs="Arial"/>
          <w:bCs/>
        </w:rPr>
        <w:t xml:space="preserve"> Skateboarding CIC.</w:t>
      </w:r>
    </w:p>
    <w:p w14:paraId="2A5C6955" w14:textId="77777777" w:rsidR="00095DAE" w:rsidRDefault="00095DAE" w:rsidP="00095DAE">
      <w:pPr>
        <w:pStyle w:val="ListParagraph"/>
        <w:tabs>
          <w:tab w:val="left" w:pos="426"/>
          <w:tab w:val="left" w:pos="810"/>
        </w:tabs>
        <w:rPr>
          <w:rFonts w:ascii="Arial" w:hAnsi="Arial" w:cs="Arial"/>
          <w:bCs/>
        </w:rPr>
      </w:pPr>
    </w:p>
    <w:p w14:paraId="23386CDC" w14:textId="736DAE0E" w:rsidR="00095DAE" w:rsidRDefault="00D61C30" w:rsidP="00C212D3">
      <w:pPr>
        <w:pStyle w:val="ListParagraph"/>
        <w:numPr>
          <w:ilvl w:val="0"/>
          <w:numId w:val="5"/>
        </w:numPr>
        <w:tabs>
          <w:tab w:val="left" w:pos="426"/>
          <w:tab w:val="left" w:pos="810"/>
        </w:tabs>
        <w:rPr>
          <w:rFonts w:ascii="Arial" w:hAnsi="Arial" w:cs="Arial"/>
          <w:bCs/>
        </w:rPr>
      </w:pPr>
      <w:r>
        <w:rPr>
          <w:rFonts w:ascii="Arial" w:hAnsi="Arial" w:cs="Arial"/>
          <w:bCs/>
        </w:rPr>
        <w:t>Ready Steady Go – the committee noted that this was run as a business by an individual. The committee therefore could not consider making a grant to an individual, due to the grant policy.</w:t>
      </w:r>
    </w:p>
    <w:p w14:paraId="2893F1E3" w14:textId="43D0C0E9" w:rsidR="00D61C30" w:rsidRDefault="00D61C30" w:rsidP="00D61C30">
      <w:pPr>
        <w:pStyle w:val="ListParagraph"/>
        <w:tabs>
          <w:tab w:val="left" w:pos="426"/>
          <w:tab w:val="left" w:pos="810"/>
        </w:tabs>
        <w:rPr>
          <w:rFonts w:ascii="Arial" w:hAnsi="Arial" w:cs="Arial"/>
          <w:bCs/>
        </w:rPr>
      </w:pPr>
    </w:p>
    <w:p w14:paraId="675DCF8C" w14:textId="377A96A6" w:rsidR="00D61C30" w:rsidRDefault="00D61C30" w:rsidP="00C212D3">
      <w:pPr>
        <w:pStyle w:val="ListParagraph"/>
        <w:numPr>
          <w:ilvl w:val="0"/>
          <w:numId w:val="5"/>
        </w:numPr>
        <w:tabs>
          <w:tab w:val="left" w:pos="426"/>
          <w:tab w:val="left" w:pos="810"/>
        </w:tabs>
        <w:rPr>
          <w:rFonts w:ascii="Arial" w:hAnsi="Arial" w:cs="Arial"/>
          <w:bCs/>
        </w:rPr>
      </w:pPr>
      <w:r>
        <w:rPr>
          <w:rFonts w:ascii="Arial" w:hAnsi="Arial" w:cs="Arial"/>
          <w:bCs/>
        </w:rPr>
        <w:t>Community Heartbeat Trust – This item could not be considered as no application had been received in time for the meeting.</w:t>
      </w:r>
    </w:p>
    <w:p w14:paraId="74F2391D" w14:textId="77777777" w:rsidR="00D61C30" w:rsidRPr="00095DAE" w:rsidRDefault="00D61C30" w:rsidP="00D61C30">
      <w:pPr>
        <w:pStyle w:val="ListParagraph"/>
        <w:tabs>
          <w:tab w:val="left" w:pos="426"/>
          <w:tab w:val="left" w:pos="810"/>
        </w:tabs>
        <w:rPr>
          <w:rFonts w:ascii="Arial" w:hAnsi="Arial" w:cs="Arial"/>
          <w:bCs/>
        </w:rPr>
      </w:pPr>
    </w:p>
    <w:p w14:paraId="01696DF8" w14:textId="5FB4AD32" w:rsidR="00017955" w:rsidRDefault="00D61C30" w:rsidP="00C14B4E">
      <w:pPr>
        <w:pStyle w:val="ListParagraph"/>
        <w:numPr>
          <w:ilvl w:val="0"/>
          <w:numId w:val="1"/>
        </w:numPr>
        <w:tabs>
          <w:tab w:val="left" w:pos="426"/>
          <w:tab w:val="left" w:pos="810"/>
        </w:tabs>
        <w:rPr>
          <w:rFonts w:ascii="Arial" w:hAnsi="Arial" w:cs="Arial"/>
          <w:b/>
          <w:bCs/>
          <w:u w:val="single"/>
        </w:rPr>
      </w:pPr>
      <w:bookmarkStart w:id="13" w:name="OLE_LINK6"/>
      <w:bookmarkStart w:id="14" w:name="OLE_LINK7"/>
      <w:r>
        <w:rPr>
          <w:rFonts w:ascii="Arial" w:hAnsi="Arial" w:cs="Arial"/>
          <w:b/>
          <w:bCs/>
          <w:u w:val="single"/>
        </w:rPr>
        <w:t>DONATION TO METHODIST CENTRE FOR ROOM HIRE FOR CIVIC AWARDS</w:t>
      </w:r>
    </w:p>
    <w:p w14:paraId="2E62D7F2" w14:textId="40D3ED5D" w:rsidR="006A1A0D" w:rsidRDefault="006A1A0D" w:rsidP="006A1A0D">
      <w:pPr>
        <w:pStyle w:val="ListParagraph"/>
        <w:tabs>
          <w:tab w:val="left" w:pos="426"/>
          <w:tab w:val="left" w:pos="810"/>
        </w:tabs>
        <w:ind w:left="360"/>
        <w:rPr>
          <w:rFonts w:ascii="Arial" w:hAnsi="Arial" w:cs="Arial"/>
          <w:b/>
          <w:bCs/>
          <w:u w:val="single"/>
        </w:rPr>
      </w:pPr>
    </w:p>
    <w:p w14:paraId="1D45ED44" w14:textId="77EE633F" w:rsidR="00B823CF" w:rsidRDefault="004E680E" w:rsidP="006A1A0D">
      <w:pPr>
        <w:pStyle w:val="ListParagraph"/>
        <w:tabs>
          <w:tab w:val="left" w:pos="426"/>
          <w:tab w:val="left" w:pos="810"/>
        </w:tabs>
        <w:ind w:left="360"/>
        <w:rPr>
          <w:rFonts w:ascii="Arial" w:hAnsi="Arial" w:cs="Arial"/>
        </w:rPr>
      </w:pPr>
      <w:r>
        <w:rPr>
          <w:rFonts w:ascii="Arial" w:hAnsi="Arial" w:cs="Arial"/>
        </w:rPr>
        <w:t xml:space="preserve">It was </w:t>
      </w:r>
      <w:r w:rsidRPr="00D138C4">
        <w:rPr>
          <w:rFonts w:ascii="Arial" w:hAnsi="Arial" w:cs="Arial"/>
          <w:b/>
          <w:bCs/>
          <w:u w:val="single"/>
        </w:rPr>
        <w:t>RECOMMENDED</w:t>
      </w:r>
      <w:r w:rsidRPr="004E680E">
        <w:rPr>
          <w:rFonts w:ascii="Arial" w:hAnsi="Arial" w:cs="Arial"/>
          <w:b/>
          <w:bCs/>
        </w:rPr>
        <w:t>:</w:t>
      </w:r>
      <w:r>
        <w:rPr>
          <w:rFonts w:ascii="Arial" w:hAnsi="Arial" w:cs="Arial"/>
        </w:rPr>
        <w:t xml:space="preserve"> </w:t>
      </w:r>
      <w:bookmarkStart w:id="15" w:name="_Hlk29299759"/>
      <w:r>
        <w:rPr>
          <w:rFonts w:ascii="Arial" w:hAnsi="Arial" w:cs="Arial"/>
        </w:rPr>
        <w:t xml:space="preserve">that </w:t>
      </w:r>
      <w:bookmarkEnd w:id="15"/>
      <w:r w:rsidR="00D61C30">
        <w:rPr>
          <w:rFonts w:ascii="Arial" w:hAnsi="Arial" w:cs="Arial"/>
        </w:rPr>
        <w:t>a donation of £50 be made to the Methodist Centre.</w:t>
      </w:r>
      <w:r>
        <w:rPr>
          <w:rFonts w:ascii="Arial" w:hAnsi="Arial" w:cs="Arial"/>
        </w:rPr>
        <w:t xml:space="preserve"> </w:t>
      </w:r>
    </w:p>
    <w:p w14:paraId="5A29D77A" w14:textId="77777777" w:rsidR="00B823CF" w:rsidRPr="00B823CF" w:rsidRDefault="00B823CF" w:rsidP="006A1A0D">
      <w:pPr>
        <w:pStyle w:val="ListParagraph"/>
        <w:tabs>
          <w:tab w:val="left" w:pos="426"/>
          <w:tab w:val="left" w:pos="810"/>
        </w:tabs>
        <w:ind w:left="360"/>
        <w:rPr>
          <w:rFonts w:ascii="Arial" w:hAnsi="Arial" w:cs="Arial"/>
        </w:rPr>
      </w:pPr>
    </w:p>
    <w:p w14:paraId="408E7092" w14:textId="0ADE9FF9" w:rsidR="000F6254" w:rsidRDefault="00D61C30"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bookmarkStart w:id="16" w:name="OLE_LINK8"/>
      <w:bookmarkStart w:id="17" w:name="OLE_LINK9"/>
      <w:bookmarkStart w:id="18" w:name="OLE_LINK49"/>
      <w:bookmarkStart w:id="19" w:name="OLE_LINK50"/>
      <w:bookmarkStart w:id="20" w:name="OLE_LINK51"/>
      <w:bookmarkEnd w:id="13"/>
      <w:bookmarkEnd w:id="14"/>
      <w:r>
        <w:rPr>
          <w:rFonts w:ascii="Arial" w:hAnsi="Arial" w:cs="Arial"/>
          <w:b/>
          <w:u w:val="single"/>
        </w:rPr>
        <w:t>ROOM HIRE CHARGES IN SUPPORT OF THE ARMED FORCES COVENANT MEETING</w:t>
      </w:r>
    </w:p>
    <w:p w14:paraId="1A7ECC1E" w14:textId="0D69562C" w:rsidR="004E680E" w:rsidRDefault="004E680E" w:rsidP="004E680E">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D1B7D19" w14:textId="0D6FB5F6" w:rsidR="004E680E" w:rsidRPr="004E680E" w:rsidRDefault="004E680E" w:rsidP="004E680E">
      <w:pPr>
        <w:pStyle w:val="ListParagraph"/>
        <w:tabs>
          <w:tab w:val="left" w:pos="720"/>
          <w:tab w:val="left" w:pos="990"/>
          <w:tab w:val="left" w:pos="1260"/>
          <w:tab w:val="left" w:pos="1800"/>
          <w:tab w:val="left" w:pos="3240"/>
          <w:tab w:val="left" w:pos="3780"/>
          <w:tab w:val="left" w:pos="4320"/>
        </w:tabs>
        <w:ind w:left="360"/>
        <w:rPr>
          <w:rFonts w:ascii="Arial" w:hAnsi="Arial" w:cs="Arial"/>
        </w:rPr>
      </w:pPr>
      <w:r w:rsidRPr="004E680E">
        <w:rPr>
          <w:rFonts w:ascii="Arial" w:hAnsi="Arial" w:cs="Arial"/>
          <w:bCs/>
        </w:rPr>
        <w:t xml:space="preserve">It was </w:t>
      </w:r>
      <w:r w:rsidRPr="00D138C4">
        <w:rPr>
          <w:rFonts w:ascii="Arial" w:hAnsi="Arial" w:cs="Arial"/>
          <w:b/>
          <w:bCs/>
          <w:u w:val="single"/>
        </w:rPr>
        <w:t>RECOMMENDED:</w:t>
      </w:r>
      <w:r>
        <w:rPr>
          <w:rFonts w:ascii="Arial" w:hAnsi="Arial" w:cs="Arial"/>
        </w:rPr>
        <w:t xml:space="preserve"> </w:t>
      </w:r>
      <w:r w:rsidR="00D61C30">
        <w:rPr>
          <w:rFonts w:ascii="Arial" w:hAnsi="Arial" w:cs="Arial"/>
        </w:rPr>
        <w:t>that no charge be made as the meeting is for Town Council business.</w:t>
      </w:r>
    </w:p>
    <w:p w14:paraId="1C60EB87" w14:textId="4711ED82" w:rsidR="00076D26" w:rsidRDefault="00076D26" w:rsidP="00F540FA">
      <w:pPr>
        <w:tabs>
          <w:tab w:val="left" w:pos="720"/>
          <w:tab w:val="left" w:pos="990"/>
          <w:tab w:val="left" w:pos="1260"/>
          <w:tab w:val="left" w:pos="1800"/>
          <w:tab w:val="left" w:pos="3240"/>
          <w:tab w:val="left" w:pos="3780"/>
          <w:tab w:val="left" w:pos="4320"/>
        </w:tabs>
        <w:spacing w:after="0"/>
        <w:rPr>
          <w:rFonts w:ascii="Arial" w:hAnsi="Arial" w:cs="Arial"/>
          <w:b/>
          <w:u w:val="single"/>
        </w:rPr>
      </w:pPr>
    </w:p>
    <w:p w14:paraId="32198537" w14:textId="7839E3FB" w:rsidR="00017955" w:rsidRPr="002A5207" w:rsidRDefault="006A7C69" w:rsidP="00017955">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sz w:val="20"/>
          <w:szCs w:val="20"/>
        </w:rPr>
      </w:pPr>
      <w:r>
        <w:rPr>
          <w:rFonts w:ascii="Arial" w:hAnsi="Arial" w:cs="Arial"/>
          <w:b/>
          <w:u w:val="single"/>
        </w:rPr>
        <w:t>TO CONSIDER THE RE-JOINING OF THE NOTTINGHAMSHIRE ASSOCIATION OF LOCAL COUNCILS</w:t>
      </w:r>
    </w:p>
    <w:p w14:paraId="0D3D50DF" w14:textId="639833C8"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61077212" w14:textId="5D0C6A5A" w:rsidR="002A5207" w:rsidRPr="002A5207" w:rsidRDefault="006A7C69"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r>
        <w:rPr>
          <w:rFonts w:ascii="Arial" w:hAnsi="Arial" w:cs="Arial"/>
          <w:bCs/>
        </w:rPr>
        <w:t>The Chair was investigating alternatives, a decision was therefore deferred to the Policy Sub-Committee.</w:t>
      </w:r>
    </w:p>
    <w:bookmarkEnd w:id="16"/>
    <w:bookmarkEnd w:id="17"/>
    <w:p w14:paraId="127BF748" w14:textId="52F8A298" w:rsidR="00017955" w:rsidRDefault="00017955" w:rsidP="00017955">
      <w:pPr>
        <w:tabs>
          <w:tab w:val="left" w:pos="720"/>
          <w:tab w:val="left" w:pos="990"/>
          <w:tab w:val="left" w:pos="1260"/>
          <w:tab w:val="left" w:pos="1800"/>
          <w:tab w:val="left" w:pos="3240"/>
          <w:tab w:val="left" w:pos="3780"/>
          <w:tab w:val="left" w:pos="4320"/>
        </w:tabs>
        <w:spacing w:after="0" w:line="240" w:lineRule="auto"/>
        <w:rPr>
          <w:rFonts w:ascii="Arial" w:eastAsia="Times New Roman" w:hAnsi="Arial" w:cs="Arial"/>
          <w:bCs/>
          <w:sz w:val="24"/>
          <w:szCs w:val="24"/>
        </w:rPr>
      </w:pPr>
    </w:p>
    <w:p w14:paraId="455BC0E9" w14:textId="7FB5B2C8" w:rsidR="002A5207" w:rsidRDefault="006A7C69" w:rsidP="00225860">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bookmarkStart w:id="21" w:name="OLE_LINK15"/>
      <w:bookmarkStart w:id="22" w:name="OLE_LINK16"/>
      <w:r>
        <w:rPr>
          <w:rFonts w:ascii="Arial" w:hAnsi="Arial" w:cs="Arial"/>
          <w:b/>
          <w:u w:val="single"/>
        </w:rPr>
        <w:t>RE-MAPPING THE CURRENT RESERVE HEADINGS TO THE 3 YEAR FORECAST</w:t>
      </w:r>
    </w:p>
    <w:p w14:paraId="2FFCFA53" w14:textId="589D949F"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305B7F64" w14:textId="3930E23C" w:rsidR="002A5207" w:rsidRDefault="006A7C69"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r>
        <w:rPr>
          <w:rFonts w:ascii="Arial" w:hAnsi="Arial" w:cs="Arial"/>
        </w:rPr>
        <w:t>The committee considered the previous reserve headings and it was:</w:t>
      </w:r>
    </w:p>
    <w:p w14:paraId="3B1029E8" w14:textId="76248165" w:rsidR="006A7C69" w:rsidRDefault="006A7C69"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p>
    <w:p w14:paraId="7184F0E8" w14:textId="4969E4F2" w:rsidR="006A7C69" w:rsidRDefault="006A7C69"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r w:rsidRPr="00E05075">
        <w:rPr>
          <w:rFonts w:ascii="Arial" w:hAnsi="Arial" w:cs="Arial"/>
          <w:b/>
          <w:bCs/>
          <w:u w:val="single"/>
        </w:rPr>
        <w:t>RECOMMENDED</w:t>
      </w:r>
      <w:r w:rsidR="00E05075" w:rsidRPr="00E05075">
        <w:rPr>
          <w:rFonts w:ascii="Arial" w:hAnsi="Arial" w:cs="Arial"/>
          <w:b/>
          <w:bCs/>
          <w:u w:val="single"/>
        </w:rPr>
        <w:t>:</w:t>
      </w:r>
      <w:r>
        <w:rPr>
          <w:rFonts w:ascii="Arial" w:hAnsi="Arial" w:cs="Arial"/>
        </w:rPr>
        <w:t xml:space="preserve"> that the Promotions</w:t>
      </w:r>
      <w:r w:rsidR="00C60266">
        <w:rPr>
          <w:rFonts w:ascii="Arial" w:hAnsi="Arial" w:cs="Arial"/>
        </w:rPr>
        <w:t xml:space="preserve"> &amp; Depot</w:t>
      </w:r>
      <w:r>
        <w:rPr>
          <w:rFonts w:ascii="Arial" w:hAnsi="Arial" w:cs="Arial"/>
        </w:rPr>
        <w:t xml:space="preserve"> reserve heading</w:t>
      </w:r>
      <w:r w:rsidR="00C60266">
        <w:rPr>
          <w:rFonts w:ascii="Arial" w:hAnsi="Arial" w:cs="Arial"/>
        </w:rPr>
        <w:t>s</w:t>
      </w:r>
      <w:r>
        <w:rPr>
          <w:rFonts w:ascii="Arial" w:hAnsi="Arial" w:cs="Arial"/>
        </w:rPr>
        <w:t xml:space="preserve"> be deleted </w:t>
      </w:r>
      <w:r w:rsidR="00E05075">
        <w:rPr>
          <w:rFonts w:ascii="Arial" w:hAnsi="Arial" w:cs="Arial"/>
        </w:rPr>
        <w:t>and the amount in the Depot Reserve be transferred into the Recreation Equipment reserve.</w:t>
      </w:r>
    </w:p>
    <w:p w14:paraId="7BA7ADAC" w14:textId="6ABE97E4" w:rsidR="00E05075" w:rsidRDefault="00E05075"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p>
    <w:p w14:paraId="2CD60223" w14:textId="0E3821B5" w:rsidR="00E05075" w:rsidRPr="002A5207" w:rsidRDefault="00E05075"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r>
        <w:rPr>
          <w:rFonts w:ascii="Arial" w:hAnsi="Arial" w:cs="Arial"/>
        </w:rPr>
        <w:t xml:space="preserve">The </w:t>
      </w:r>
      <w:r w:rsidR="00DC5E59">
        <w:rPr>
          <w:rFonts w:ascii="Arial" w:hAnsi="Arial" w:cs="Arial"/>
        </w:rPr>
        <w:t>reserve headings</w:t>
      </w:r>
      <w:r>
        <w:rPr>
          <w:rFonts w:ascii="Arial" w:hAnsi="Arial" w:cs="Arial"/>
        </w:rPr>
        <w:t xml:space="preserve"> will be mapped to the three year reserves plan </w:t>
      </w:r>
      <w:r w:rsidR="00DC5E59">
        <w:rPr>
          <w:rFonts w:ascii="Arial" w:hAnsi="Arial" w:cs="Arial"/>
        </w:rPr>
        <w:t>at the end of the financial year and brought back to committee.</w:t>
      </w:r>
    </w:p>
    <w:p w14:paraId="289DACB9" w14:textId="77777777"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7AFCD65" w14:textId="2373A9C5" w:rsidR="00225860" w:rsidRDefault="00DC5E59" w:rsidP="00225860">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COGLEY LANE LIS GRANT FUNDING SUBMISSION</w:t>
      </w:r>
    </w:p>
    <w:p w14:paraId="5CA5CFFA" w14:textId="2AE3ACB5"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B6557FE" w14:textId="22EF95FA" w:rsidR="002A5207" w:rsidRPr="007C4A05" w:rsidRDefault="00DC5E59"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The Local Improvement Scheme Grant submission was noted as being submitted for the refurbishment of the </w:t>
      </w:r>
      <w:proofErr w:type="spellStart"/>
      <w:r>
        <w:rPr>
          <w:rFonts w:ascii="Arial" w:hAnsi="Arial" w:cs="Arial"/>
          <w:bCs/>
        </w:rPr>
        <w:t>Cogley</w:t>
      </w:r>
      <w:proofErr w:type="spellEnd"/>
      <w:r>
        <w:rPr>
          <w:rFonts w:ascii="Arial" w:hAnsi="Arial" w:cs="Arial"/>
          <w:bCs/>
        </w:rPr>
        <w:t xml:space="preserve"> Lane Play Area.</w:t>
      </w:r>
    </w:p>
    <w:p w14:paraId="094024AA" w14:textId="1CFFA78F" w:rsidR="002A5207" w:rsidRPr="002A5207" w:rsidRDefault="002A5207" w:rsidP="002A5207">
      <w:pPr>
        <w:tabs>
          <w:tab w:val="left" w:pos="720"/>
          <w:tab w:val="left" w:pos="990"/>
          <w:tab w:val="left" w:pos="1260"/>
          <w:tab w:val="left" w:pos="1800"/>
          <w:tab w:val="left" w:pos="3240"/>
          <w:tab w:val="left" w:pos="3780"/>
          <w:tab w:val="left" w:pos="4320"/>
        </w:tabs>
        <w:rPr>
          <w:rFonts w:ascii="Arial" w:hAnsi="Arial" w:cs="Arial"/>
          <w:bCs/>
        </w:rPr>
      </w:pPr>
    </w:p>
    <w:p w14:paraId="35455E0E" w14:textId="2ABE99EC" w:rsidR="00225860" w:rsidRDefault="00DC5E59"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CONSIDER ACTIONS IN RELATION TO THE UTILITY VEHCILES TRAILER</w:t>
      </w:r>
    </w:p>
    <w:p w14:paraId="26D39ACB" w14:textId="193B58C1" w:rsidR="007C4A05" w:rsidRDefault="007C4A05" w:rsidP="007C4A05">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40BA9976" w14:textId="58E1F4F2" w:rsidR="00DC5E59" w:rsidRPr="00C212D3" w:rsidRDefault="00DC5E59" w:rsidP="00DC5E59">
      <w:pPr>
        <w:tabs>
          <w:tab w:val="left" w:pos="720"/>
          <w:tab w:val="left" w:pos="990"/>
          <w:tab w:val="left" w:pos="1260"/>
          <w:tab w:val="left" w:pos="1800"/>
          <w:tab w:val="left" w:pos="3240"/>
          <w:tab w:val="left" w:pos="3780"/>
          <w:tab w:val="left" w:pos="4320"/>
        </w:tabs>
        <w:spacing w:after="0"/>
        <w:ind w:left="360"/>
        <w:rPr>
          <w:rFonts w:ascii="Arial" w:hAnsi="Arial" w:cs="Arial"/>
          <w:bCs/>
          <w:sz w:val="24"/>
          <w:szCs w:val="24"/>
        </w:rPr>
      </w:pPr>
      <w:r w:rsidRPr="00C212D3">
        <w:rPr>
          <w:rFonts w:ascii="Arial" w:hAnsi="Arial" w:cs="Arial"/>
          <w:bCs/>
          <w:sz w:val="24"/>
          <w:szCs w:val="24"/>
        </w:rPr>
        <w:t xml:space="preserve">The Committee noted that after the Clerk was informed that the Council’s trailer was </w:t>
      </w:r>
      <w:r w:rsidR="00C212D3" w:rsidRPr="00C212D3">
        <w:rPr>
          <w:rFonts w:ascii="Arial" w:hAnsi="Arial" w:cs="Arial"/>
          <w:bCs/>
          <w:sz w:val="24"/>
          <w:szCs w:val="24"/>
        </w:rPr>
        <w:t xml:space="preserve">agricultural, the trailer had been removed from use and the circumstances surround the trailer would be looked at. It was agreed to </w:t>
      </w:r>
      <w:r w:rsidR="00C212D3">
        <w:rPr>
          <w:rFonts w:ascii="Arial" w:hAnsi="Arial" w:cs="Arial"/>
          <w:bCs/>
          <w:sz w:val="24"/>
          <w:szCs w:val="24"/>
        </w:rPr>
        <w:t>move the item for further discussion under confidential.</w:t>
      </w:r>
    </w:p>
    <w:p w14:paraId="53083209" w14:textId="6EDA1DEA" w:rsidR="00225860" w:rsidRDefault="007C4A05" w:rsidP="00DC5E59">
      <w:pPr>
        <w:tabs>
          <w:tab w:val="left" w:pos="720"/>
          <w:tab w:val="left" w:pos="990"/>
          <w:tab w:val="left" w:pos="1260"/>
          <w:tab w:val="left" w:pos="1800"/>
          <w:tab w:val="left" w:pos="3240"/>
          <w:tab w:val="left" w:pos="3780"/>
          <w:tab w:val="left" w:pos="4320"/>
        </w:tabs>
        <w:spacing w:after="0"/>
        <w:ind w:left="360"/>
        <w:rPr>
          <w:rFonts w:ascii="Arial" w:hAnsi="Arial" w:cs="Arial"/>
          <w:b/>
          <w:u w:val="single"/>
        </w:rPr>
      </w:pPr>
      <w:r>
        <w:rPr>
          <w:rFonts w:ascii="Arial" w:hAnsi="Arial" w:cs="Arial"/>
          <w:bCs/>
        </w:rPr>
        <w:lastRenderedPageBreak/>
        <w:tab/>
      </w:r>
    </w:p>
    <w:p w14:paraId="582E16B0" w14:textId="3484A594" w:rsidR="00225860" w:rsidRDefault="00E4622F"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ROOM BOOKINGS REPORT TO 31 JANUARY 2020</w:t>
      </w:r>
      <w:r w:rsidR="000E3C4D">
        <w:rPr>
          <w:rFonts w:ascii="Arial" w:hAnsi="Arial" w:cs="Arial"/>
          <w:b/>
          <w:u w:val="single"/>
        </w:rPr>
        <w:t xml:space="preserve"> (</w:t>
      </w:r>
      <w:r w:rsidR="000E3C4D" w:rsidRPr="00676C20">
        <w:rPr>
          <w:rFonts w:ascii="Arial" w:hAnsi="Arial" w:cs="Arial"/>
          <w:b/>
          <w:u w:val="single"/>
        </w:rPr>
        <w:t xml:space="preserve">FOLIOS </w:t>
      </w:r>
      <w:r w:rsidR="00676C20" w:rsidRPr="00676C20">
        <w:rPr>
          <w:rFonts w:ascii="Arial" w:hAnsi="Arial" w:cs="Arial"/>
          <w:b/>
          <w:u w:val="single"/>
        </w:rPr>
        <w:t>950</w:t>
      </w:r>
      <w:r w:rsidR="00E41C19">
        <w:rPr>
          <w:rFonts w:ascii="Arial" w:hAnsi="Arial" w:cs="Arial"/>
          <w:b/>
          <w:u w:val="single"/>
        </w:rPr>
        <w:t>8</w:t>
      </w:r>
      <w:r w:rsidR="00676C20" w:rsidRPr="00676C20">
        <w:rPr>
          <w:rFonts w:ascii="Arial" w:hAnsi="Arial" w:cs="Arial"/>
          <w:b/>
          <w:u w:val="single"/>
        </w:rPr>
        <w:t xml:space="preserve"> - 95</w:t>
      </w:r>
      <w:r w:rsidR="00E41C19">
        <w:rPr>
          <w:rFonts w:ascii="Arial" w:hAnsi="Arial" w:cs="Arial"/>
          <w:b/>
          <w:u w:val="single"/>
        </w:rPr>
        <w:t>09</w:t>
      </w:r>
      <w:bookmarkStart w:id="23" w:name="_GoBack"/>
      <w:bookmarkEnd w:id="23"/>
      <w:r w:rsidR="000E3C4D" w:rsidRPr="00676C20">
        <w:rPr>
          <w:rFonts w:ascii="Arial" w:hAnsi="Arial" w:cs="Arial"/>
          <w:b/>
          <w:u w:val="single"/>
        </w:rPr>
        <w:t>)</w:t>
      </w:r>
    </w:p>
    <w:p w14:paraId="77EC941C" w14:textId="77777777" w:rsidR="00D568AC" w:rsidRDefault="00D568AC" w:rsidP="0022586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6DCB356D" w14:textId="7D1B2F6F" w:rsidR="00225860" w:rsidRPr="00DF5F06" w:rsidRDefault="00DF5F06" w:rsidP="0022586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The</w:t>
      </w:r>
      <w:r w:rsidR="00E4622F">
        <w:rPr>
          <w:rFonts w:ascii="Arial" w:hAnsi="Arial" w:cs="Arial"/>
          <w:bCs/>
        </w:rPr>
        <w:t xml:space="preserve"> report was noted and it requested that an additional column be added to include the invoiced amounts.</w:t>
      </w:r>
    </w:p>
    <w:p w14:paraId="6034A975" w14:textId="77777777" w:rsidR="009800D5" w:rsidRPr="00225860" w:rsidRDefault="009800D5" w:rsidP="009800D5">
      <w:pPr>
        <w:pStyle w:val="ListParagraph"/>
        <w:tabs>
          <w:tab w:val="left" w:pos="720"/>
          <w:tab w:val="left" w:pos="990"/>
          <w:tab w:val="left" w:pos="1260"/>
          <w:tab w:val="left" w:pos="1800"/>
          <w:tab w:val="left" w:pos="3240"/>
          <w:tab w:val="left" w:pos="3780"/>
          <w:tab w:val="left" w:pos="4320"/>
        </w:tabs>
        <w:ind w:left="0"/>
        <w:rPr>
          <w:rFonts w:ascii="Arial" w:hAnsi="Arial" w:cs="Arial"/>
          <w:bCs/>
        </w:rPr>
      </w:pPr>
    </w:p>
    <w:p w14:paraId="4B291685" w14:textId="273E2874" w:rsidR="009800D5" w:rsidRDefault="00E4622F"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GOOD WORK PLAN</w:t>
      </w:r>
    </w:p>
    <w:p w14:paraId="7210D959" w14:textId="5574DAB0" w:rsidR="00D568AC" w:rsidRDefault="00D568AC" w:rsidP="00D568AC">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EF671FE" w14:textId="428A7168" w:rsidR="00D568AC" w:rsidRPr="00D568AC" w:rsidRDefault="00E4622F" w:rsidP="00D568AC">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The Clerk updated that committee that preparations to write to each individual employee had been made, with advice from the Council’s external HR consultants. To make sure that the additional information, should it be requested by an employee to add to their contract, would be written, checked by the HR consultant and presented for approval to avoid delays in adding the information.</w:t>
      </w:r>
    </w:p>
    <w:p w14:paraId="1437B287" w14:textId="77777777" w:rsidR="00017955" w:rsidRDefault="00017955" w:rsidP="00017955">
      <w:pPr>
        <w:tabs>
          <w:tab w:val="left" w:pos="720"/>
          <w:tab w:val="left" w:pos="990"/>
          <w:tab w:val="left" w:pos="1260"/>
          <w:tab w:val="left" w:pos="1800"/>
          <w:tab w:val="left" w:pos="3240"/>
          <w:tab w:val="left" w:pos="3780"/>
          <w:tab w:val="left" w:pos="4320"/>
        </w:tabs>
        <w:spacing w:after="0" w:line="240" w:lineRule="auto"/>
        <w:rPr>
          <w:rFonts w:ascii="Arial" w:eastAsia="Times New Roman" w:hAnsi="Arial" w:cs="Arial"/>
          <w:bCs/>
          <w:sz w:val="24"/>
          <w:szCs w:val="24"/>
        </w:rPr>
      </w:pPr>
    </w:p>
    <w:bookmarkEnd w:id="21"/>
    <w:bookmarkEnd w:id="22"/>
    <w:p w14:paraId="7CE33D97" w14:textId="02C7C129" w:rsidR="007913EE" w:rsidRPr="007913EE" w:rsidRDefault="007913EE" w:rsidP="007913EE">
      <w:pPr>
        <w:pStyle w:val="Default"/>
        <w:numPr>
          <w:ilvl w:val="0"/>
          <w:numId w:val="1"/>
        </w:numPr>
        <w:rPr>
          <w:b/>
          <w:bCs/>
          <w:u w:val="single"/>
        </w:rPr>
      </w:pPr>
      <w:r w:rsidRPr="007913EE">
        <w:rPr>
          <w:b/>
          <w:bCs/>
          <w:u w:val="single"/>
        </w:rPr>
        <w:t>CONFIDENTIAL BUSINESS</w:t>
      </w:r>
    </w:p>
    <w:p w14:paraId="61A52E39" w14:textId="47AEA700" w:rsidR="007913EE" w:rsidRDefault="007913EE" w:rsidP="00BF642C">
      <w:pPr>
        <w:pStyle w:val="Default"/>
        <w:ind w:left="720"/>
      </w:pPr>
      <w:bookmarkStart w:id="24" w:name="OLE_LINK32"/>
      <w:bookmarkStart w:id="25" w:name="OLE_LINK33"/>
      <w:bookmarkStart w:id="26" w:name="_Hlk516745649"/>
    </w:p>
    <w:p w14:paraId="2D14BCD3" w14:textId="77777777" w:rsidR="00E4622F" w:rsidRPr="009E5A99" w:rsidRDefault="00E4622F" w:rsidP="00E4622F">
      <w:pPr>
        <w:pStyle w:val="Default"/>
      </w:pPr>
      <w:r w:rsidRPr="009E5A99">
        <w:t xml:space="preserve">PUBLIC BODIES (ADMISSION TO MEETINGS) ACT 1960 </w:t>
      </w:r>
    </w:p>
    <w:p w14:paraId="0F9CC8EA" w14:textId="77777777" w:rsidR="00E4622F" w:rsidRPr="009E5A99" w:rsidRDefault="00E4622F" w:rsidP="00E4622F">
      <w:pPr>
        <w:pStyle w:val="Default"/>
      </w:pPr>
      <w:r w:rsidRPr="009E5A99">
        <w:t xml:space="preserve">PRIOR TO THE COMMENCEMENT OF THE NEXT BUSINESS, THE FOLLOWING RESOLUTION WAS PROPOSED, SECONDED AND CARRIED: </w:t>
      </w:r>
    </w:p>
    <w:p w14:paraId="0CD47FD2" w14:textId="77777777" w:rsidR="00E4622F" w:rsidRPr="009E5A99" w:rsidRDefault="00E4622F" w:rsidP="00E4622F">
      <w:pPr>
        <w:pStyle w:val="Default"/>
      </w:pPr>
      <w:r w:rsidRPr="009E5A99">
        <w:t xml:space="preserve">“That in view of the confidential nature of the business about to be transacted, it is advisable in the public interest that the press and public be temporarily excluded, and they are instructed to withdraw” </w:t>
      </w:r>
    </w:p>
    <w:p w14:paraId="4F38415A" w14:textId="77777777" w:rsidR="00E4622F" w:rsidRDefault="00E4622F" w:rsidP="00E4622F">
      <w:pPr>
        <w:pStyle w:val="Default"/>
      </w:pPr>
    </w:p>
    <w:p w14:paraId="3C2FFE06" w14:textId="77777777" w:rsidR="00E4622F" w:rsidRDefault="00E4622F" w:rsidP="00E4622F">
      <w:pPr>
        <w:pStyle w:val="Default"/>
      </w:pPr>
      <w:r w:rsidRPr="009E5A99">
        <w:t>The following matters were discussed:</w:t>
      </w:r>
    </w:p>
    <w:p w14:paraId="18310E57" w14:textId="77777777" w:rsidR="00E4622F" w:rsidRDefault="00E4622F" w:rsidP="00E4622F">
      <w:pPr>
        <w:pStyle w:val="Default"/>
        <w:rPr>
          <w:sz w:val="23"/>
          <w:szCs w:val="23"/>
        </w:rPr>
      </w:pPr>
    </w:p>
    <w:p w14:paraId="2CFFD122" w14:textId="6BAAD7DC" w:rsidR="00E4622F" w:rsidRPr="000C1E58" w:rsidRDefault="00E4622F" w:rsidP="00E4622F">
      <w:pPr>
        <w:pStyle w:val="Default"/>
        <w:numPr>
          <w:ilvl w:val="0"/>
          <w:numId w:val="6"/>
        </w:numPr>
        <w:ind w:left="284" w:firstLine="142"/>
      </w:pPr>
      <w:r w:rsidRPr="000C1E58">
        <w:t xml:space="preserve">Confidential Notes from the Policy and Resources meeting, </w:t>
      </w:r>
      <w:r w:rsidR="00B20825">
        <w:t>14 January 2020</w:t>
      </w:r>
    </w:p>
    <w:p w14:paraId="6D06E1A9" w14:textId="77777777" w:rsidR="00E4622F" w:rsidRPr="000C1E58" w:rsidRDefault="00E4622F" w:rsidP="00E4622F">
      <w:pPr>
        <w:pStyle w:val="Default"/>
        <w:ind w:left="720"/>
      </w:pPr>
    </w:p>
    <w:p w14:paraId="3C0C0835" w14:textId="62B94453" w:rsidR="00E4622F" w:rsidRDefault="00E4622F" w:rsidP="00E4622F">
      <w:pPr>
        <w:pStyle w:val="Default"/>
        <w:ind w:left="720" w:hanging="11"/>
      </w:pPr>
      <w:r w:rsidRPr="009E5A99">
        <w:rPr>
          <w:b/>
          <w:u w:val="single"/>
        </w:rPr>
        <w:t>RECOMMEND</w:t>
      </w:r>
      <w:r>
        <w:rPr>
          <w:b/>
          <w:u w:val="single"/>
        </w:rPr>
        <w:t>:</w:t>
      </w:r>
      <w:r w:rsidRPr="009E5A99">
        <w:t xml:space="preserve"> that the notes</w:t>
      </w:r>
      <w:r>
        <w:t xml:space="preserve"> </w:t>
      </w:r>
      <w:r w:rsidRPr="009E5A99">
        <w:t>be approved</w:t>
      </w:r>
      <w:r>
        <w:t>.</w:t>
      </w:r>
    </w:p>
    <w:p w14:paraId="34A39DD0" w14:textId="77777777" w:rsidR="00E4622F" w:rsidRDefault="00E4622F" w:rsidP="00E4622F">
      <w:pPr>
        <w:pStyle w:val="Default"/>
        <w:ind w:left="720" w:hanging="720"/>
      </w:pPr>
    </w:p>
    <w:p w14:paraId="03EA1620" w14:textId="5CFB99A9" w:rsidR="00E4622F" w:rsidRDefault="00B20825" w:rsidP="00E4622F">
      <w:pPr>
        <w:pStyle w:val="Default"/>
        <w:numPr>
          <w:ilvl w:val="0"/>
          <w:numId w:val="6"/>
        </w:numPr>
      </w:pPr>
      <w:r>
        <w:t>Staff capacity working group meeting, 16 January 2020</w:t>
      </w:r>
    </w:p>
    <w:p w14:paraId="465F69C5" w14:textId="77777777" w:rsidR="00E4622F" w:rsidRDefault="00E4622F" w:rsidP="00E4622F">
      <w:pPr>
        <w:pStyle w:val="Default"/>
        <w:ind w:left="720"/>
      </w:pPr>
    </w:p>
    <w:p w14:paraId="5569817B" w14:textId="58A8B9F2" w:rsidR="00E4622F" w:rsidRDefault="00E4622F" w:rsidP="00E4622F">
      <w:pPr>
        <w:pStyle w:val="Default"/>
        <w:ind w:left="720"/>
      </w:pPr>
      <w:r w:rsidRPr="00D83FD6">
        <w:rPr>
          <w:b/>
          <w:bCs/>
          <w:u w:val="single"/>
        </w:rPr>
        <w:t>RECOMMEND</w:t>
      </w:r>
      <w:r>
        <w:t xml:space="preserve">: that the </w:t>
      </w:r>
      <w:r w:rsidR="00B20825">
        <w:t>notes be approved.</w:t>
      </w:r>
    </w:p>
    <w:p w14:paraId="5BF26602" w14:textId="77777777" w:rsidR="00B20825" w:rsidRDefault="00B20825" w:rsidP="00E4622F">
      <w:pPr>
        <w:pStyle w:val="Default"/>
        <w:ind w:left="720"/>
      </w:pPr>
    </w:p>
    <w:p w14:paraId="28937AD7" w14:textId="0B210328" w:rsidR="00B20825" w:rsidRDefault="00B20825" w:rsidP="00B20825">
      <w:pPr>
        <w:pStyle w:val="Default"/>
        <w:numPr>
          <w:ilvl w:val="0"/>
          <w:numId w:val="6"/>
        </w:numPr>
      </w:pPr>
      <w:r>
        <w:t>Land Valuations</w:t>
      </w:r>
    </w:p>
    <w:p w14:paraId="0C82C0B2" w14:textId="6A105A96" w:rsidR="00B20825" w:rsidRDefault="00B20825" w:rsidP="00B20825">
      <w:pPr>
        <w:pStyle w:val="Default"/>
        <w:ind w:left="720"/>
      </w:pPr>
    </w:p>
    <w:p w14:paraId="10702940" w14:textId="06A4081A" w:rsidR="00DB01BD" w:rsidRDefault="00DB01BD" w:rsidP="00B20825">
      <w:pPr>
        <w:pStyle w:val="Default"/>
        <w:ind w:left="720"/>
        <w:rPr>
          <w:bCs/>
        </w:rPr>
      </w:pPr>
      <w:r w:rsidRPr="00664DEB">
        <w:rPr>
          <w:b/>
          <w:u w:val="single"/>
        </w:rPr>
        <w:t>RECOMMEND:</w:t>
      </w:r>
      <w:r>
        <w:rPr>
          <w:bCs/>
        </w:rPr>
        <w:t xml:space="preserve"> If Quote A cannot not proceed, Quote B for 1250 + VAT and relevant expenditure would be instructed and Quote C for £1900 + VAT and disbursements, should be instructed if quote A or B are not be able to proceed.</w:t>
      </w:r>
    </w:p>
    <w:p w14:paraId="5DD77E86" w14:textId="77777777" w:rsidR="00DB01BD" w:rsidRDefault="00DB01BD" w:rsidP="00B20825">
      <w:pPr>
        <w:pStyle w:val="Default"/>
        <w:ind w:left="720"/>
      </w:pPr>
    </w:p>
    <w:p w14:paraId="23F1B7B3" w14:textId="01FFE69C" w:rsidR="00B20825" w:rsidRDefault="00B20825" w:rsidP="00B20825">
      <w:pPr>
        <w:pStyle w:val="Default"/>
        <w:numPr>
          <w:ilvl w:val="0"/>
          <w:numId w:val="6"/>
        </w:numPr>
      </w:pPr>
      <w:r>
        <w:t>Staffing Matters</w:t>
      </w:r>
    </w:p>
    <w:p w14:paraId="3CDC4C6B" w14:textId="77777777" w:rsidR="00B20825" w:rsidRDefault="00B20825" w:rsidP="00B20825">
      <w:pPr>
        <w:pStyle w:val="Default"/>
        <w:ind w:left="720"/>
      </w:pPr>
    </w:p>
    <w:p w14:paraId="3547280A" w14:textId="77777777" w:rsidR="001C3A10" w:rsidRPr="001C3A10" w:rsidRDefault="001C3A10" w:rsidP="001C3A10">
      <w:pPr>
        <w:ind w:left="644"/>
        <w:rPr>
          <w:rFonts w:ascii="Arial" w:hAnsi="Arial" w:cs="Arial"/>
          <w:sz w:val="24"/>
          <w:szCs w:val="24"/>
        </w:rPr>
      </w:pPr>
      <w:r w:rsidRPr="001C3A10">
        <w:rPr>
          <w:rFonts w:ascii="Arial" w:hAnsi="Arial" w:cs="Arial"/>
          <w:b/>
          <w:bCs/>
          <w:sz w:val="24"/>
          <w:szCs w:val="24"/>
          <w:u w:val="single"/>
        </w:rPr>
        <w:t>RECOMMEND</w:t>
      </w:r>
      <w:r w:rsidRPr="001C3A10">
        <w:rPr>
          <w:rFonts w:ascii="Arial" w:hAnsi="Arial" w:cs="Arial"/>
          <w:sz w:val="24"/>
          <w:szCs w:val="24"/>
        </w:rPr>
        <w:t>: that a Grounds Person be employed for a fixed term contract of 5 days a week from 1</w:t>
      </w:r>
      <w:r w:rsidRPr="001C3A10">
        <w:rPr>
          <w:rFonts w:ascii="Arial" w:hAnsi="Arial" w:cs="Arial"/>
          <w:sz w:val="24"/>
          <w:szCs w:val="24"/>
          <w:vertAlign w:val="superscript"/>
        </w:rPr>
        <w:t>st</w:t>
      </w:r>
      <w:r w:rsidRPr="001C3A10">
        <w:rPr>
          <w:rFonts w:ascii="Arial" w:hAnsi="Arial" w:cs="Arial"/>
          <w:sz w:val="24"/>
          <w:szCs w:val="24"/>
        </w:rPr>
        <w:t xml:space="preserve"> April to 30</w:t>
      </w:r>
      <w:r w:rsidRPr="001C3A10">
        <w:rPr>
          <w:rFonts w:ascii="Arial" w:hAnsi="Arial" w:cs="Arial"/>
          <w:sz w:val="24"/>
          <w:szCs w:val="24"/>
          <w:vertAlign w:val="superscript"/>
        </w:rPr>
        <w:t>th</w:t>
      </w:r>
      <w:r w:rsidRPr="001C3A10">
        <w:rPr>
          <w:rFonts w:ascii="Arial" w:hAnsi="Arial" w:cs="Arial"/>
          <w:sz w:val="24"/>
          <w:szCs w:val="24"/>
        </w:rPr>
        <w:t xml:space="preserve"> September 2020.</w:t>
      </w:r>
    </w:p>
    <w:p w14:paraId="754B545B" w14:textId="77777777" w:rsidR="001C3A10" w:rsidRPr="001C3A10" w:rsidRDefault="001C3A10" w:rsidP="001C3A10">
      <w:pPr>
        <w:ind w:left="644"/>
        <w:rPr>
          <w:rFonts w:ascii="Arial" w:hAnsi="Arial" w:cs="Arial"/>
          <w:sz w:val="24"/>
          <w:szCs w:val="24"/>
        </w:rPr>
      </w:pPr>
      <w:r w:rsidRPr="001C3A10">
        <w:rPr>
          <w:rFonts w:ascii="Arial" w:hAnsi="Arial" w:cs="Arial"/>
          <w:b/>
          <w:bCs/>
          <w:sz w:val="24"/>
          <w:szCs w:val="24"/>
          <w:u w:val="single"/>
        </w:rPr>
        <w:t>RECOMMEND:</w:t>
      </w:r>
      <w:r w:rsidRPr="001C3A10">
        <w:rPr>
          <w:rFonts w:ascii="Arial" w:hAnsi="Arial" w:cs="Arial"/>
          <w:sz w:val="24"/>
          <w:szCs w:val="24"/>
        </w:rPr>
        <w:t xml:space="preserve"> that the course is not supported.</w:t>
      </w:r>
    </w:p>
    <w:p w14:paraId="7D2B5593" w14:textId="027EEB02" w:rsidR="00B20825" w:rsidRDefault="00B20825" w:rsidP="00E4622F">
      <w:pPr>
        <w:pStyle w:val="Default"/>
        <w:ind w:left="720"/>
      </w:pPr>
    </w:p>
    <w:p w14:paraId="5A0A4FEA" w14:textId="77777777" w:rsidR="00B20825" w:rsidRDefault="00B20825" w:rsidP="00E4622F">
      <w:pPr>
        <w:pStyle w:val="Default"/>
        <w:ind w:left="720"/>
      </w:pPr>
    </w:p>
    <w:p w14:paraId="10858618" w14:textId="77777777" w:rsidR="007913EE" w:rsidRDefault="007913EE" w:rsidP="00BF642C">
      <w:pPr>
        <w:pStyle w:val="Default"/>
        <w:ind w:left="720"/>
      </w:pPr>
    </w:p>
    <w:bookmarkEnd w:id="18"/>
    <w:bookmarkEnd w:id="19"/>
    <w:bookmarkEnd w:id="20"/>
    <w:bookmarkEnd w:id="24"/>
    <w:bookmarkEnd w:id="25"/>
    <w:bookmarkEnd w:id="26"/>
    <w:p w14:paraId="48F06093" w14:textId="1EC5C99A" w:rsidR="00E24662" w:rsidRDefault="00017955"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hAnsi="Arial" w:cs="Arial"/>
          <w:sz w:val="24"/>
          <w:szCs w:val="24"/>
        </w:rPr>
        <w:t>Meeting Closed at:</w:t>
      </w:r>
      <w:r>
        <w:rPr>
          <w:rFonts w:ascii="Arial" w:eastAsia="Times New Roman" w:hAnsi="Arial" w:cs="Arial"/>
          <w:sz w:val="24"/>
          <w:szCs w:val="24"/>
        </w:rPr>
        <w:t xml:space="preserve"> </w:t>
      </w:r>
      <w:r w:rsidR="00E4622F">
        <w:rPr>
          <w:rFonts w:ascii="Arial" w:eastAsia="Times New Roman" w:hAnsi="Arial" w:cs="Arial"/>
          <w:sz w:val="24"/>
          <w:szCs w:val="24"/>
        </w:rPr>
        <w:t>9</w:t>
      </w:r>
      <w:r w:rsidR="00E24662">
        <w:rPr>
          <w:rFonts w:ascii="Arial" w:eastAsia="Times New Roman" w:hAnsi="Arial" w:cs="Arial"/>
          <w:sz w:val="24"/>
          <w:szCs w:val="24"/>
        </w:rPr>
        <w:t>.</w:t>
      </w:r>
      <w:r w:rsidR="00E4622F">
        <w:rPr>
          <w:rFonts w:ascii="Arial" w:eastAsia="Times New Roman" w:hAnsi="Arial" w:cs="Arial"/>
          <w:sz w:val="24"/>
          <w:szCs w:val="24"/>
        </w:rPr>
        <w:t>24</w:t>
      </w:r>
      <w:r>
        <w:rPr>
          <w:rFonts w:ascii="Arial" w:eastAsia="Times New Roman" w:hAnsi="Arial" w:cs="Arial"/>
          <w:sz w:val="24"/>
          <w:szCs w:val="24"/>
        </w:rPr>
        <w:t xml:space="preserve">pm   </w:t>
      </w:r>
    </w:p>
    <w:p w14:paraId="42A580FB" w14:textId="77777777" w:rsidR="00CC360D" w:rsidRPr="007D4DB0" w:rsidRDefault="00017955" w:rsidP="00CC360D">
      <w:pPr>
        <w:tabs>
          <w:tab w:val="left" w:pos="720"/>
          <w:tab w:val="left" w:pos="990"/>
          <w:tab w:val="left" w:pos="2340"/>
          <w:tab w:val="left" w:pos="3240"/>
          <w:tab w:val="left" w:pos="3420"/>
          <w:tab w:val="left" w:pos="3780"/>
          <w:tab w:val="left" w:pos="4320"/>
        </w:tabs>
        <w:ind w:left="273" w:hanging="273"/>
        <w:jc w:val="right"/>
        <w:rPr>
          <w:rFonts w:ascii="Arial" w:hAnsi="Arial" w:cs="Arial"/>
          <w:sz w:val="24"/>
          <w:szCs w:val="24"/>
        </w:rPr>
      </w:pPr>
      <w:r>
        <w:rPr>
          <w:rFonts w:ascii="Arial" w:eastAsia="Times New Roman" w:hAnsi="Arial" w:cs="Arial"/>
          <w:sz w:val="24"/>
          <w:szCs w:val="24"/>
        </w:rPr>
        <w:t xml:space="preserve">    </w:t>
      </w:r>
      <w:r w:rsidR="00CC360D" w:rsidRPr="00BA1880">
        <w:rPr>
          <w:rFonts w:ascii="Arial" w:eastAsia="Times New Roman" w:hAnsi="Arial" w:cs="Arial"/>
          <w:sz w:val="24"/>
          <w:szCs w:val="24"/>
        </w:rPr>
        <w:t>……………</w:t>
      </w:r>
      <w:r w:rsidR="00CC360D">
        <w:rPr>
          <w:rFonts w:ascii="Arial" w:eastAsia="Times New Roman" w:hAnsi="Arial" w:cs="Arial"/>
          <w:sz w:val="24"/>
          <w:szCs w:val="24"/>
        </w:rPr>
        <w:t>……………CHAIRMAN</w:t>
      </w:r>
    </w:p>
    <w:p w14:paraId="6251E3FD"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p>
    <w:p w14:paraId="7AA453B2"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Pr="00BA1880">
        <w:rPr>
          <w:rFonts w:ascii="Arial" w:eastAsia="Times New Roman" w:hAnsi="Arial" w:cs="Arial"/>
          <w:sz w:val="24"/>
          <w:szCs w:val="24"/>
        </w:rPr>
        <w:t>Date: ……………………</w:t>
      </w:r>
      <w:r>
        <w:rPr>
          <w:rFonts w:ascii="Arial" w:eastAsia="Times New Roman" w:hAnsi="Arial" w:cs="Arial"/>
          <w:sz w:val="24"/>
          <w:szCs w:val="24"/>
        </w:rPr>
        <w:t>….</w:t>
      </w:r>
    </w:p>
    <w:p w14:paraId="46CED97C" w14:textId="0D2BDE5C" w:rsidR="007913EE" w:rsidRDefault="007913EE"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p>
    <w:p w14:paraId="5A41D471" w14:textId="4C18DF0F" w:rsidR="00017955" w:rsidRDefault="007E3C7C"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50204609" wp14:editId="1CF4DFD2">
                <wp:simplePos x="0" y="0"/>
                <wp:positionH relativeFrom="column">
                  <wp:posOffset>-57150</wp:posOffset>
                </wp:positionH>
                <wp:positionV relativeFrom="paragraph">
                  <wp:posOffset>223520</wp:posOffset>
                </wp:positionV>
                <wp:extent cx="6496050" cy="2171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496050" cy="2171700"/>
                        </a:xfrm>
                        <a:prstGeom prst="rect">
                          <a:avLst/>
                        </a:prstGeom>
                        <a:solidFill>
                          <a:schemeClr val="lt1"/>
                        </a:solidFill>
                        <a:ln w="6350">
                          <a:solidFill>
                            <a:prstClr val="black"/>
                          </a:solidFill>
                        </a:ln>
                      </wps:spPr>
                      <wps:txb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000E2F0D" w:rsidR="008371EB" w:rsidRPr="007E3C7C" w:rsidRDefault="00996E73" w:rsidP="00C212D3">
                            <w:pPr>
                              <w:pStyle w:val="ListParagraph"/>
                              <w:numPr>
                                <w:ilvl w:val="0"/>
                                <w:numId w:val="4"/>
                              </w:numPr>
                              <w:rPr>
                                <w:rFonts w:ascii="Arial" w:hAnsi="Arial" w:cs="Arial"/>
                                <w:bCs/>
                              </w:rPr>
                            </w:pPr>
                            <w:r w:rsidRPr="007E3C7C">
                              <w:rPr>
                                <w:rFonts w:ascii="Arial" w:hAnsi="Arial" w:cs="Arial"/>
                                <w:bCs/>
                              </w:rPr>
                              <w:t>A</w:t>
                            </w:r>
                            <w:r w:rsidR="008371EB" w:rsidRPr="007E3C7C">
                              <w:rPr>
                                <w:rFonts w:ascii="Arial" w:hAnsi="Arial" w:cs="Arial"/>
                                <w:bCs/>
                              </w:rPr>
                              <w:t xml:space="preserve">pproval of the accounts paid report of </w:t>
                            </w:r>
                            <w:r w:rsidR="00B20825" w:rsidRPr="007E3C7C">
                              <w:rPr>
                                <w:rFonts w:ascii="Arial" w:hAnsi="Arial" w:cs="Arial"/>
                                <w:bCs/>
                              </w:rPr>
                              <w:t>£53,168.13</w:t>
                            </w:r>
                          </w:p>
                          <w:p w14:paraId="483115D4" w14:textId="0C608FA7" w:rsidR="00B45016" w:rsidRPr="007E3C7C" w:rsidRDefault="00996E73" w:rsidP="00C212D3">
                            <w:pPr>
                              <w:pStyle w:val="ListParagraph"/>
                              <w:numPr>
                                <w:ilvl w:val="0"/>
                                <w:numId w:val="4"/>
                              </w:numPr>
                              <w:rPr>
                                <w:rFonts w:ascii="Arial" w:hAnsi="Arial" w:cs="Arial"/>
                                <w:bCs/>
                              </w:rPr>
                            </w:pPr>
                            <w:r w:rsidRPr="007E3C7C">
                              <w:rPr>
                                <w:rFonts w:ascii="Arial" w:hAnsi="Arial" w:cs="Arial"/>
                                <w:bCs/>
                              </w:rPr>
                              <w:t>Approval of the Reconciliation Reports to 3</w:t>
                            </w:r>
                            <w:r w:rsidR="00B20825" w:rsidRPr="007E3C7C">
                              <w:rPr>
                                <w:rFonts w:ascii="Arial" w:hAnsi="Arial" w:cs="Arial"/>
                                <w:bCs/>
                              </w:rPr>
                              <w:t>1</w:t>
                            </w:r>
                            <w:r w:rsidRPr="007E3C7C">
                              <w:rPr>
                                <w:rFonts w:ascii="Arial" w:hAnsi="Arial" w:cs="Arial"/>
                                <w:bCs/>
                              </w:rPr>
                              <w:t xml:space="preserve"> </w:t>
                            </w:r>
                            <w:r w:rsidR="00B20825" w:rsidRPr="007E3C7C">
                              <w:rPr>
                                <w:rFonts w:ascii="Arial" w:hAnsi="Arial" w:cs="Arial"/>
                                <w:bCs/>
                              </w:rPr>
                              <w:t>December 2019 &amp;</w:t>
                            </w:r>
                            <w:r w:rsidRPr="007E3C7C">
                              <w:rPr>
                                <w:rFonts w:ascii="Arial" w:hAnsi="Arial" w:cs="Arial"/>
                                <w:bCs/>
                              </w:rPr>
                              <w:t xml:space="preserve"> 3</w:t>
                            </w:r>
                            <w:r w:rsidR="00B20825" w:rsidRPr="007E3C7C">
                              <w:rPr>
                                <w:rFonts w:ascii="Arial" w:hAnsi="Arial" w:cs="Arial"/>
                                <w:bCs/>
                              </w:rPr>
                              <w:t>1</w:t>
                            </w:r>
                            <w:r w:rsidRPr="007E3C7C">
                              <w:rPr>
                                <w:rFonts w:ascii="Arial" w:hAnsi="Arial" w:cs="Arial"/>
                                <w:bCs/>
                              </w:rPr>
                              <w:t xml:space="preserve"> </w:t>
                            </w:r>
                            <w:r w:rsidR="00B20825" w:rsidRPr="007E3C7C">
                              <w:rPr>
                                <w:rFonts w:ascii="Arial" w:hAnsi="Arial" w:cs="Arial"/>
                                <w:bCs/>
                              </w:rPr>
                              <w:t>January</w:t>
                            </w:r>
                            <w:r w:rsidRPr="007E3C7C">
                              <w:rPr>
                                <w:rFonts w:ascii="Arial" w:hAnsi="Arial" w:cs="Arial"/>
                                <w:bCs/>
                              </w:rPr>
                              <w:t xml:space="preserve"> 20</w:t>
                            </w:r>
                            <w:r w:rsidR="00B20825" w:rsidRPr="007E3C7C">
                              <w:rPr>
                                <w:rFonts w:ascii="Arial" w:hAnsi="Arial" w:cs="Arial"/>
                                <w:bCs/>
                              </w:rPr>
                              <w:t>20</w:t>
                            </w:r>
                          </w:p>
                          <w:p w14:paraId="792314FB" w14:textId="7D33E585" w:rsidR="00996E73" w:rsidRPr="007E3C7C" w:rsidRDefault="00B20825" w:rsidP="00C212D3">
                            <w:pPr>
                              <w:pStyle w:val="ListParagraph"/>
                              <w:numPr>
                                <w:ilvl w:val="0"/>
                                <w:numId w:val="4"/>
                              </w:numPr>
                              <w:rPr>
                                <w:rFonts w:ascii="Arial" w:hAnsi="Arial" w:cs="Arial"/>
                                <w:bCs/>
                              </w:rPr>
                            </w:pPr>
                            <w:r w:rsidRPr="007E3C7C">
                              <w:rPr>
                                <w:rFonts w:ascii="Arial" w:hAnsi="Arial" w:cs="Arial"/>
                                <w:bCs/>
                              </w:rPr>
                              <w:t>The Full Council, on 24 March, move forward with public consultation for projects</w:t>
                            </w:r>
                          </w:p>
                          <w:p w14:paraId="27DDAB6D" w14:textId="1E4BBF50" w:rsidR="004614F3" w:rsidRPr="007E3C7C" w:rsidRDefault="00B20825" w:rsidP="00C212D3">
                            <w:pPr>
                              <w:pStyle w:val="ListParagraph"/>
                              <w:numPr>
                                <w:ilvl w:val="0"/>
                                <w:numId w:val="4"/>
                              </w:numPr>
                              <w:rPr>
                                <w:rFonts w:ascii="Arial" w:hAnsi="Arial" w:cs="Arial"/>
                                <w:bCs/>
                              </w:rPr>
                            </w:pPr>
                            <w:r w:rsidRPr="007E3C7C">
                              <w:rPr>
                                <w:rFonts w:ascii="Arial" w:hAnsi="Arial" w:cs="Arial"/>
                                <w:bCs/>
                              </w:rPr>
                              <w:t xml:space="preserve">A grant of £1175 be awarded to </w:t>
                            </w:r>
                            <w:proofErr w:type="spellStart"/>
                            <w:r w:rsidRPr="007E3C7C">
                              <w:rPr>
                                <w:rFonts w:ascii="Arial" w:hAnsi="Arial" w:cs="Arial"/>
                                <w:bCs/>
                              </w:rPr>
                              <w:t>Bomberz</w:t>
                            </w:r>
                            <w:proofErr w:type="spellEnd"/>
                            <w:r w:rsidRPr="007E3C7C">
                              <w:rPr>
                                <w:rFonts w:ascii="Arial" w:hAnsi="Arial" w:cs="Arial"/>
                                <w:bCs/>
                              </w:rPr>
                              <w:t xml:space="preserve"> Skateboarding CIC.</w:t>
                            </w:r>
                          </w:p>
                          <w:p w14:paraId="5A025FEA" w14:textId="1D7F8BAB" w:rsidR="004614F3" w:rsidRPr="007E3C7C" w:rsidRDefault="00B20825" w:rsidP="00C212D3">
                            <w:pPr>
                              <w:pStyle w:val="ListParagraph"/>
                              <w:numPr>
                                <w:ilvl w:val="0"/>
                                <w:numId w:val="4"/>
                              </w:numPr>
                              <w:rPr>
                                <w:rFonts w:ascii="Arial" w:hAnsi="Arial" w:cs="Arial"/>
                                <w:bCs/>
                              </w:rPr>
                            </w:pPr>
                            <w:r w:rsidRPr="007E3C7C">
                              <w:rPr>
                                <w:rFonts w:ascii="Arial" w:hAnsi="Arial" w:cs="Arial"/>
                                <w:bCs/>
                              </w:rPr>
                              <w:t>A</w:t>
                            </w:r>
                            <w:r w:rsidRPr="007E3C7C">
                              <w:rPr>
                                <w:rFonts w:ascii="Arial" w:hAnsi="Arial" w:cs="Arial"/>
                              </w:rPr>
                              <w:t xml:space="preserve"> donation of £50 be made to the Methodist Centre for the Civic Awards </w:t>
                            </w:r>
                            <w:r w:rsidR="007E3C7C" w:rsidRPr="007E3C7C">
                              <w:rPr>
                                <w:rFonts w:ascii="Arial" w:hAnsi="Arial" w:cs="Arial"/>
                              </w:rPr>
                              <w:t>evening</w:t>
                            </w:r>
                          </w:p>
                          <w:p w14:paraId="49639C70" w14:textId="6C4D3961" w:rsidR="004614F3" w:rsidRPr="003400C9" w:rsidRDefault="007E3C7C" w:rsidP="00C212D3">
                            <w:pPr>
                              <w:pStyle w:val="ListParagraph"/>
                              <w:numPr>
                                <w:ilvl w:val="0"/>
                                <w:numId w:val="4"/>
                              </w:numPr>
                              <w:rPr>
                                <w:rFonts w:ascii="Arial" w:hAnsi="Arial" w:cs="Arial"/>
                                <w:bCs/>
                              </w:rPr>
                            </w:pPr>
                            <w:r w:rsidRPr="007E3C7C">
                              <w:rPr>
                                <w:rFonts w:ascii="Arial" w:hAnsi="Arial" w:cs="Arial"/>
                                <w:bCs/>
                              </w:rPr>
                              <w:t xml:space="preserve">No </w:t>
                            </w:r>
                            <w:r w:rsidRPr="007E3C7C">
                              <w:rPr>
                                <w:rFonts w:ascii="Arial" w:hAnsi="Arial" w:cs="Arial"/>
                              </w:rPr>
                              <w:t>charge be made for the Armed Forces Covenant meeting as it is for Town Council business.</w:t>
                            </w:r>
                          </w:p>
                          <w:p w14:paraId="52C375B2" w14:textId="627E63BF" w:rsidR="00C245DE" w:rsidRPr="007E3C7C" w:rsidRDefault="003400C9" w:rsidP="003400C9">
                            <w:pPr>
                              <w:pStyle w:val="ListParagraph"/>
                              <w:numPr>
                                <w:ilvl w:val="0"/>
                                <w:numId w:val="4"/>
                              </w:numPr>
                              <w:rPr>
                                <w:rFonts w:ascii="Arial" w:hAnsi="Arial" w:cs="Arial"/>
                                <w:bCs/>
                              </w:rPr>
                            </w:pPr>
                            <w:r>
                              <w:rPr>
                                <w:rFonts w:ascii="Arial" w:hAnsi="Arial" w:cs="Arial"/>
                              </w:rPr>
                              <w:t>The Promotions &amp; Depot reserve headings be deleted and the amount in the Depot Reserve be transferred into the Recreation Equipment reserve.</w:t>
                            </w:r>
                            <w:r w:rsidRPr="007E3C7C">
                              <w:rPr>
                                <w:rFonts w:ascii="Arial" w:hAnsi="Arial" w:cs="Arial"/>
                                <w:bCs/>
                              </w:rPr>
                              <w:t xml:space="preserve"> </w:t>
                            </w:r>
                          </w:p>
                          <w:p w14:paraId="55C2C9C2" w14:textId="77777777" w:rsidR="00B45016" w:rsidRDefault="00B45016" w:rsidP="003021FF">
                            <w:pPr>
                              <w:pStyle w:val="ListParagraph"/>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04609" id="_x0000_t202" coordsize="21600,21600" o:spt="202" path="m,l,21600r21600,l21600,xe">
                <v:stroke joinstyle="miter"/>
                <v:path gradientshapeok="t" o:connecttype="rect"/>
              </v:shapetype>
              <v:shape id="Text Box 1" o:spid="_x0000_s1026" type="#_x0000_t202" style="position:absolute;margin-left:-4.5pt;margin-top:17.6pt;width:511.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meSQIAAKIEAAAOAAAAZHJzL2Uyb0RvYy54bWysVMtu2zAQvBfoPxC8N7JcJ2kEy4HrIEWB&#10;IAkQFznTFGULpbgsSVtKv75DWnZePRW9UPvicHd2V9PLvtVsp5xvyJQ8PxlxpoykqjHrkv9YXn/6&#10;wpkPwlRCk1Elf1KeX84+fph2tlBj2pCulGMAMb7obMk3Idgiy7zcqFb4E7LKwFmTa0WA6tZZ5UQH&#10;9FZn49HoLOvIVdaRVN7DerV38lnCr2slw11dexWYLjlyC+l06VzFM5tNRbF2wm4aOaQh/iGLVjQG&#10;jx6hrkQQbOuad1BtIx15qsOJpDajum6kSjWgmnz0ppqHjbAq1QJyvD3S5P8frLzd3TvWVOgdZ0a0&#10;aNFS9YF9pZ7lkZ3O+gJBDxZhoYc5Rg52D2Msuq9dG78oh8EPnp+O3EYwCePZ5OJsdAqXhG+cn+fn&#10;o8R+9nzdOh++KWpZFEru0LzEqdjd+IAnEXoIia950k113WidlDgwaqEd2wm0WoeUJG68itKGdUjl&#10;M/J4hxChj/dXWsifsczXCNC0gTGSsi8+SqFf9QMjK6qeQJSj/aB5K68b4N4IH+6Fw2SBAGxLuMNR&#10;a0IyNEicbcj9/ps9xqPh8HLWYVJL7n9thVOc6e8Go3CRTyZxtJMyOT0fQ3EvPauXHrNtFwSG0G5k&#10;l8QYH/RBrB21j1iqeXwVLmEk3i55OIiLsN8fLKVU83kKwjBbEW7Mg5UROpIb+Vz2j8LZoZ8Bo3BL&#10;h5kWxZu27mPjTUPzbaC6ST2PBO9ZHXjHIqS2DEsbN+2lnqKefy2zPwAAAP//AwBQSwMEFAAGAAgA&#10;AAAhANBLFNreAAAACgEAAA8AAABkcnMvZG93bnJldi54bWxMj81OwzAQhO9IvIO1SNxap+GnaYhT&#10;AWp74URBnN14a1vEdmS7aXh7tic47sxo9ptmPbmejRiTDV7AYl4AQ98FZb0W8PmxnVXAUpZeyT54&#10;FPCDCdbt9VUjaxXO/h3HfdaMSnyqpQCT81BznjqDTqZ5GNCTdwzRyUxn1FxFeaZy1/OyKB65k9bT&#10;ByMHfDXYfe9PTsDmRa90V8loNpWydpy+jm96J8TtzfT8BCzjlP/CcMEndGiJ6RBOXiXWC5itaEoW&#10;cPdQArv4xeKelAMpy2UJvG34/wntLwAAAP//AwBQSwECLQAUAAYACAAAACEAtoM4kv4AAADhAQAA&#10;EwAAAAAAAAAAAAAAAAAAAAAAW0NvbnRlbnRfVHlwZXNdLnhtbFBLAQItABQABgAIAAAAIQA4/SH/&#10;1gAAAJQBAAALAAAAAAAAAAAAAAAAAC8BAABfcmVscy8ucmVsc1BLAQItABQABgAIAAAAIQBoZpme&#10;SQIAAKIEAAAOAAAAAAAAAAAAAAAAAC4CAABkcnMvZTJvRG9jLnhtbFBLAQItABQABgAIAAAAIQDQ&#10;SxTa3gAAAAoBAAAPAAAAAAAAAAAAAAAAAKMEAABkcnMvZG93bnJldi54bWxQSwUGAAAAAAQABADz&#10;AAAArgUAAAAA&#10;" fillcolor="white [3201]" strokeweight=".5pt">
                <v:textbo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000E2F0D" w:rsidR="008371EB" w:rsidRPr="007E3C7C" w:rsidRDefault="00996E73" w:rsidP="00C212D3">
                      <w:pPr>
                        <w:pStyle w:val="ListParagraph"/>
                        <w:numPr>
                          <w:ilvl w:val="0"/>
                          <w:numId w:val="4"/>
                        </w:numPr>
                        <w:rPr>
                          <w:rFonts w:ascii="Arial" w:hAnsi="Arial" w:cs="Arial"/>
                          <w:bCs/>
                        </w:rPr>
                      </w:pPr>
                      <w:r w:rsidRPr="007E3C7C">
                        <w:rPr>
                          <w:rFonts w:ascii="Arial" w:hAnsi="Arial" w:cs="Arial"/>
                          <w:bCs/>
                        </w:rPr>
                        <w:t>A</w:t>
                      </w:r>
                      <w:r w:rsidR="008371EB" w:rsidRPr="007E3C7C">
                        <w:rPr>
                          <w:rFonts w:ascii="Arial" w:hAnsi="Arial" w:cs="Arial"/>
                          <w:bCs/>
                        </w:rPr>
                        <w:t xml:space="preserve">pproval of the accounts paid report of </w:t>
                      </w:r>
                      <w:r w:rsidR="00B20825" w:rsidRPr="007E3C7C">
                        <w:rPr>
                          <w:rFonts w:ascii="Arial" w:hAnsi="Arial" w:cs="Arial"/>
                          <w:bCs/>
                        </w:rPr>
                        <w:t>£53,168.13</w:t>
                      </w:r>
                    </w:p>
                    <w:p w14:paraId="483115D4" w14:textId="0C608FA7" w:rsidR="00B45016" w:rsidRPr="007E3C7C" w:rsidRDefault="00996E73" w:rsidP="00C212D3">
                      <w:pPr>
                        <w:pStyle w:val="ListParagraph"/>
                        <w:numPr>
                          <w:ilvl w:val="0"/>
                          <w:numId w:val="4"/>
                        </w:numPr>
                        <w:rPr>
                          <w:rFonts w:ascii="Arial" w:hAnsi="Arial" w:cs="Arial"/>
                          <w:bCs/>
                        </w:rPr>
                      </w:pPr>
                      <w:r w:rsidRPr="007E3C7C">
                        <w:rPr>
                          <w:rFonts w:ascii="Arial" w:hAnsi="Arial" w:cs="Arial"/>
                          <w:bCs/>
                        </w:rPr>
                        <w:t>Approval of the Reconciliation Reports to 3</w:t>
                      </w:r>
                      <w:r w:rsidR="00B20825" w:rsidRPr="007E3C7C">
                        <w:rPr>
                          <w:rFonts w:ascii="Arial" w:hAnsi="Arial" w:cs="Arial"/>
                          <w:bCs/>
                        </w:rPr>
                        <w:t>1</w:t>
                      </w:r>
                      <w:r w:rsidRPr="007E3C7C">
                        <w:rPr>
                          <w:rFonts w:ascii="Arial" w:hAnsi="Arial" w:cs="Arial"/>
                          <w:bCs/>
                        </w:rPr>
                        <w:t xml:space="preserve"> </w:t>
                      </w:r>
                      <w:r w:rsidR="00B20825" w:rsidRPr="007E3C7C">
                        <w:rPr>
                          <w:rFonts w:ascii="Arial" w:hAnsi="Arial" w:cs="Arial"/>
                          <w:bCs/>
                        </w:rPr>
                        <w:t>December 2019 &amp;</w:t>
                      </w:r>
                      <w:r w:rsidRPr="007E3C7C">
                        <w:rPr>
                          <w:rFonts w:ascii="Arial" w:hAnsi="Arial" w:cs="Arial"/>
                          <w:bCs/>
                        </w:rPr>
                        <w:t xml:space="preserve"> 3</w:t>
                      </w:r>
                      <w:r w:rsidR="00B20825" w:rsidRPr="007E3C7C">
                        <w:rPr>
                          <w:rFonts w:ascii="Arial" w:hAnsi="Arial" w:cs="Arial"/>
                          <w:bCs/>
                        </w:rPr>
                        <w:t>1</w:t>
                      </w:r>
                      <w:r w:rsidRPr="007E3C7C">
                        <w:rPr>
                          <w:rFonts w:ascii="Arial" w:hAnsi="Arial" w:cs="Arial"/>
                          <w:bCs/>
                        </w:rPr>
                        <w:t xml:space="preserve"> </w:t>
                      </w:r>
                      <w:r w:rsidR="00B20825" w:rsidRPr="007E3C7C">
                        <w:rPr>
                          <w:rFonts w:ascii="Arial" w:hAnsi="Arial" w:cs="Arial"/>
                          <w:bCs/>
                        </w:rPr>
                        <w:t>January</w:t>
                      </w:r>
                      <w:r w:rsidRPr="007E3C7C">
                        <w:rPr>
                          <w:rFonts w:ascii="Arial" w:hAnsi="Arial" w:cs="Arial"/>
                          <w:bCs/>
                        </w:rPr>
                        <w:t xml:space="preserve"> 20</w:t>
                      </w:r>
                      <w:r w:rsidR="00B20825" w:rsidRPr="007E3C7C">
                        <w:rPr>
                          <w:rFonts w:ascii="Arial" w:hAnsi="Arial" w:cs="Arial"/>
                          <w:bCs/>
                        </w:rPr>
                        <w:t>20</w:t>
                      </w:r>
                    </w:p>
                    <w:p w14:paraId="792314FB" w14:textId="7D33E585" w:rsidR="00996E73" w:rsidRPr="007E3C7C" w:rsidRDefault="00B20825" w:rsidP="00C212D3">
                      <w:pPr>
                        <w:pStyle w:val="ListParagraph"/>
                        <w:numPr>
                          <w:ilvl w:val="0"/>
                          <w:numId w:val="4"/>
                        </w:numPr>
                        <w:rPr>
                          <w:rFonts w:ascii="Arial" w:hAnsi="Arial" w:cs="Arial"/>
                          <w:bCs/>
                        </w:rPr>
                      </w:pPr>
                      <w:r w:rsidRPr="007E3C7C">
                        <w:rPr>
                          <w:rFonts w:ascii="Arial" w:hAnsi="Arial" w:cs="Arial"/>
                          <w:bCs/>
                        </w:rPr>
                        <w:t>The Full Council, on 24 March, move forward with public consultation for projects</w:t>
                      </w:r>
                    </w:p>
                    <w:p w14:paraId="27DDAB6D" w14:textId="1E4BBF50" w:rsidR="004614F3" w:rsidRPr="007E3C7C" w:rsidRDefault="00B20825" w:rsidP="00C212D3">
                      <w:pPr>
                        <w:pStyle w:val="ListParagraph"/>
                        <w:numPr>
                          <w:ilvl w:val="0"/>
                          <w:numId w:val="4"/>
                        </w:numPr>
                        <w:rPr>
                          <w:rFonts w:ascii="Arial" w:hAnsi="Arial" w:cs="Arial"/>
                          <w:bCs/>
                        </w:rPr>
                      </w:pPr>
                      <w:r w:rsidRPr="007E3C7C">
                        <w:rPr>
                          <w:rFonts w:ascii="Arial" w:hAnsi="Arial" w:cs="Arial"/>
                          <w:bCs/>
                        </w:rPr>
                        <w:t xml:space="preserve">A grant of £1175 be awarded to </w:t>
                      </w:r>
                      <w:proofErr w:type="spellStart"/>
                      <w:r w:rsidRPr="007E3C7C">
                        <w:rPr>
                          <w:rFonts w:ascii="Arial" w:hAnsi="Arial" w:cs="Arial"/>
                          <w:bCs/>
                        </w:rPr>
                        <w:t>Bomberz</w:t>
                      </w:r>
                      <w:proofErr w:type="spellEnd"/>
                      <w:r w:rsidRPr="007E3C7C">
                        <w:rPr>
                          <w:rFonts w:ascii="Arial" w:hAnsi="Arial" w:cs="Arial"/>
                          <w:bCs/>
                        </w:rPr>
                        <w:t xml:space="preserve"> Skateboarding CIC.</w:t>
                      </w:r>
                    </w:p>
                    <w:p w14:paraId="5A025FEA" w14:textId="1D7F8BAB" w:rsidR="004614F3" w:rsidRPr="007E3C7C" w:rsidRDefault="00B20825" w:rsidP="00C212D3">
                      <w:pPr>
                        <w:pStyle w:val="ListParagraph"/>
                        <w:numPr>
                          <w:ilvl w:val="0"/>
                          <w:numId w:val="4"/>
                        </w:numPr>
                        <w:rPr>
                          <w:rFonts w:ascii="Arial" w:hAnsi="Arial" w:cs="Arial"/>
                          <w:bCs/>
                        </w:rPr>
                      </w:pPr>
                      <w:r w:rsidRPr="007E3C7C">
                        <w:rPr>
                          <w:rFonts w:ascii="Arial" w:hAnsi="Arial" w:cs="Arial"/>
                          <w:bCs/>
                        </w:rPr>
                        <w:t>A</w:t>
                      </w:r>
                      <w:r w:rsidRPr="007E3C7C">
                        <w:rPr>
                          <w:rFonts w:ascii="Arial" w:hAnsi="Arial" w:cs="Arial"/>
                        </w:rPr>
                        <w:t xml:space="preserve"> donation of £50 be made to the Methodist Centre for the Civic Awards </w:t>
                      </w:r>
                      <w:r w:rsidR="007E3C7C" w:rsidRPr="007E3C7C">
                        <w:rPr>
                          <w:rFonts w:ascii="Arial" w:hAnsi="Arial" w:cs="Arial"/>
                        </w:rPr>
                        <w:t>evening</w:t>
                      </w:r>
                    </w:p>
                    <w:p w14:paraId="49639C70" w14:textId="6C4D3961" w:rsidR="004614F3" w:rsidRPr="003400C9" w:rsidRDefault="007E3C7C" w:rsidP="00C212D3">
                      <w:pPr>
                        <w:pStyle w:val="ListParagraph"/>
                        <w:numPr>
                          <w:ilvl w:val="0"/>
                          <w:numId w:val="4"/>
                        </w:numPr>
                        <w:rPr>
                          <w:rFonts w:ascii="Arial" w:hAnsi="Arial" w:cs="Arial"/>
                          <w:bCs/>
                        </w:rPr>
                      </w:pPr>
                      <w:r w:rsidRPr="007E3C7C">
                        <w:rPr>
                          <w:rFonts w:ascii="Arial" w:hAnsi="Arial" w:cs="Arial"/>
                          <w:bCs/>
                        </w:rPr>
                        <w:t xml:space="preserve">No </w:t>
                      </w:r>
                      <w:r w:rsidRPr="007E3C7C">
                        <w:rPr>
                          <w:rFonts w:ascii="Arial" w:hAnsi="Arial" w:cs="Arial"/>
                        </w:rPr>
                        <w:t>charge be made for the Armed Forces Covenant meeting as it is for Town Council business.</w:t>
                      </w:r>
                    </w:p>
                    <w:p w14:paraId="52C375B2" w14:textId="627E63BF" w:rsidR="00C245DE" w:rsidRPr="007E3C7C" w:rsidRDefault="003400C9" w:rsidP="003400C9">
                      <w:pPr>
                        <w:pStyle w:val="ListParagraph"/>
                        <w:numPr>
                          <w:ilvl w:val="0"/>
                          <w:numId w:val="4"/>
                        </w:numPr>
                        <w:rPr>
                          <w:rFonts w:ascii="Arial" w:hAnsi="Arial" w:cs="Arial"/>
                          <w:bCs/>
                        </w:rPr>
                      </w:pPr>
                      <w:r>
                        <w:rPr>
                          <w:rFonts w:ascii="Arial" w:hAnsi="Arial" w:cs="Arial"/>
                        </w:rPr>
                        <w:t>The Promotions &amp; Depot reserve headings be deleted and the amount in the Depot Reserve be transferred into the Recreation Equipment reserve.</w:t>
                      </w:r>
                      <w:r w:rsidRPr="007E3C7C">
                        <w:rPr>
                          <w:rFonts w:ascii="Arial" w:hAnsi="Arial" w:cs="Arial"/>
                          <w:bCs/>
                        </w:rPr>
                        <w:t xml:space="preserve"> </w:t>
                      </w:r>
                    </w:p>
                    <w:p w14:paraId="55C2C9C2" w14:textId="77777777" w:rsidR="00B45016" w:rsidRDefault="00B45016" w:rsidP="003021FF">
                      <w:pPr>
                        <w:pStyle w:val="ListParagraph"/>
                        <w:rPr>
                          <w:rFonts w:ascii="Arial" w:hAnsi="Arial" w:cs="Arial"/>
                          <w:bCs/>
                        </w:rPr>
                      </w:pPr>
                    </w:p>
                  </w:txbxContent>
                </v:textbox>
              </v:shape>
            </w:pict>
          </mc:Fallback>
        </mc:AlternateContent>
      </w:r>
      <w:r w:rsidR="00017955">
        <w:rPr>
          <w:rFonts w:ascii="Arial" w:eastAsia="Times New Roman" w:hAnsi="Arial" w:cs="Arial"/>
          <w:sz w:val="24"/>
          <w:szCs w:val="24"/>
        </w:rPr>
        <w:t xml:space="preserve"> </w:t>
      </w:r>
      <w:r w:rsidR="00017955">
        <w:rPr>
          <w:rFonts w:ascii="Arial" w:eastAsia="Times New Roman" w:hAnsi="Arial" w:cs="Arial"/>
          <w:sz w:val="24"/>
          <w:szCs w:val="24"/>
        </w:rPr>
        <w:tab/>
      </w:r>
      <w:r w:rsidR="00017955">
        <w:rPr>
          <w:rFonts w:ascii="Arial" w:eastAsia="Times New Roman" w:hAnsi="Arial" w:cs="Arial"/>
          <w:sz w:val="24"/>
          <w:szCs w:val="24"/>
        </w:rPr>
        <w:tab/>
      </w:r>
      <w:r w:rsidR="00017955">
        <w:rPr>
          <w:rFonts w:ascii="Arial" w:eastAsia="Times New Roman" w:hAnsi="Arial" w:cs="Arial"/>
          <w:sz w:val="24"/>
          <w:szCs w:val="24"/>
        </w:rPr>
        <w:tab/>
      </w:r>
      <w:r w:rsidR="00017955">
        <w:rPr>
          <w:rFonts w:ascii="Arial" w:eastAsia="Times New Roman" w:hAnsi="Arial" w:cs="Arial"/>
          <w:sz w:val="24"/>
          <w:szCs w:val="24"/>
        </w:rPr>
        <w:tab/>
      </w:r>
    </w:p>
    <w:p w14:paraId="2CC30194" w14:textId="0DDF56FD" w:rsidR="003021FF" w:rsidRDefault="003021FF" w:rsidP="003021FF">
      <w:pPr>
        <w:tabs>
          <w:tab w:val="left" w:pos="3240"/>
          <w:tab w:val="left" w:pos="3780"/>
          <w:tab w:val="left" w:pos="4320"/>
        </w:tabs>
        <w:spacing w:after="0" w:line="240" w:lineRule="auto"/>
        <w:jc w:val="center"/>
        <w:rPr>
          <w:rFonts w:ascii="Arial" w:eastAsia="Times New Roman" w:hAnsi="Arial" w:cs="Arial"/>
          <w:sz w:val="24"/>
          <w:szCs w:val="24"/>
        </w:rPr>
      </w:pPr>
    </w:p>
    <w:p w14:paraId="0086C567" w14:textId="4E892CD9" w:rsidR="001C0199" w:rsidRDefault="001C0199"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265ECDC" w14:textId="6B3C660C"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723C80F" w14:textId="02BE97EF"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64D74CF1" w14:textId="32AF9E55"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659F920" w14:textId="14B6F6BA"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A23F697" w14:textId="60B7E176"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9514735" w14:textId="0E257FD8"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FA62ECD" w14:textId="355E4431"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7C6ADDD8" w14:textId="2ACDA3B4"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2E0DEA29" w14:textId="66DD0274"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7B41AFE" w14:textId="637C6FF7"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35B3CA0F" w14:textId="27DFC776"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EF3C1CC" w14:textId="785E9755"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5FE08B1E" w14:textId="4445E5D3"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88EA705" w14:textId="23AA3CB7"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54E80069" w14:textId="6364A45E"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27029D64" w14:textId="2A5CC6BE"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4413074" w14:textId="793B47F0"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7243BB6B" w14:textId="2B79F42E" w:rsidR="003400C9" w:rsidRDefault="003400C9"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0994961" w14:textId="1CCEA809" w:rsidR="003400C9"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35B129B6" wp14:editId="63D92789">
            <wp:extent cx="6858454" cy="798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7149" cy="7992069"/>
                    </a:xfrm>
                    <a:prstGeom prst="rect">
                      <a:avLst/>
                    </a:prstGeom>
                    <a:noFill/>
                    <a:ln>
                      <a:noFill/>
                    </a:ln>
                  </pic:spPr>
                </pic:pic>
              </a:graphicData>
            </a:graphic>
          </wp:inline>
        </w:drawing>
      </w:r>
    </w:p>
    <w:p w14:paraId="3F111F03" w14:textId="292912B9"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6812592F" wp14:editId="23B04D5D">
            <wp:extent cx="6845039" cy="7991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3537" cy="8013071"/>
                    </a:xfrm>
                    <a:prstGeom prst="rect">
                      <a:avLst/>
                    </a:prstGeom>
                    <a:noFill/>
                    <a:ln>
                      <a:noFill/>
                    </a:ln>
                  </pic:spPr>
                </pic:pic>
              </a:graphicData>
            </a:graphic>
          </wp:inline>
        </w:drawing>
      </w:r>
    </w:p>
    <w:p w14:paraId="27C01435" w14:textId="3D94B5D0"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15CCB10E" wp14:editId="25B2B939">
            <wp:extent cx="6686550" cy="82321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2418" cy="8239364"/>
                    </a:xfrm>
                    <a:prstGeom prst="rect">
                      <a:avLst/>
                    </a:prstGeom>
                    <a:noFill/>
                    <a:ln>
                      <a:noFill/>
                    </a:ln>
                  </pic:spPr>
                </pic:pic>
              </a:graphicData>
            </a:graphic>
          </wp:inline>
        </w:drawing>
      </w:r>
    </w:p>
    <w:p w14:paraId="0D0FBBEA" w14:textId="460D2E49"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5EA915A9" wp14:editId="2136955F">
            <wp:extent cx="6819900" cy="813101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3772" cy="8135629"/>
                    </a:xfrm>
                    <a:prstGeom prst="rect">
                      <a:avLst/>
                    </a:prstGeom>
                    <a:noFill/>
                    <a:ln>
                      <a:noFill/>
                    </a:ln>
                  </pic:spPr>
                </pic:pic>
              </a:graphicData>
            </a:graphic>
          </wp:inline>
        </w:drawing>
      </w:r>
    </w:p>
    <w:p w14:paraId="02B57905" w14:textId="7CE99B86"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644173C5" wp14:editId="0E375CA3">
            <wp:extent cx="6991350" cy="7909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97527" cy="7916778"/>
                    </a:xfrm>
                    <a:prstGeom prst="rect">
                      <a:avLst/>
                    </a:prstGeom>
                    <a:noFill/>
                    <a:ln>
                      <a:noFill/>
                    </a:ln>
                  </pic:spPr>
                </pic:pic>
              </a:graphicData>
            </a:graphic>
          </wp:inline>
        </w:drawing>
      </w:r>
    </w:p>
    <w:p w14:paraId="29005A5E" w14:textId="154AF059"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76F3341C" w14:textId="2C7046AF"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07588D4E" wp14:editId="101C658B">
            <wp:extent cx="6631925" cy="8275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0896" cy="8287150"/>
                    </a:xfrm>
                    <a:prstGeom prst="rect">
                      <a:avLst/>
                    </a:prstGeom>
                    <a:noFill/>
                    <a:ln>
                      <a:noFill/>
                    </a:ln>
                  </pic:spPr>
                </pic:pic>
              </a:graphicData>
            </a:graphic>
          </wp:inline>
        </w:drawing>
      </w:r>
    </w:p>
    <w:p w14:paraId="6A548276" w14:textId="11341B37"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70A9F606" wp14:editId="16B0A199">
            <wp:extent cx="6925116" cy="8191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5300" cy="8203546"/>
                    </a:xfrm>
                    <a:prstGeom prst="rect">
                      <a:avLst/>
                    </a:prstGeom>
                    <a:noFill/>
                    <a:ln>
                      <a:noFill/>
                    </a:ln>
                  </pic:spPr>
                </pic:pic>
              </a:graphicData>
            </a:graphic>
          </wp:inline>
        </w:drawing>
      </w:r>
    </w:p>
    <w:p w14:paraId="1704BC0A" w14:textId="0C22C958"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5F9B37B0" wp14:editId="3B5377AC">
            <wp:extent cx="6631925" cy="83788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6915" cy="8397764"/>
                    </a:xfrm>
                    <a:prstGeom prst="rect">
                      <a:avLst/>
                    </a:prstGeom>
                    <a:noFill/>
                    <a:ln>
                      <a:noFill/>
                    </a:ln>
                  </pic:spPr>
                </pic:pic>
              </a:graphicData>
            </a:graphic>
          </wp:inline>
        </w:drawing>
      </w:r>
    </w:p>
    <w:p w14:paraId="2D92EFDD" w14:textId="42FD389C"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6ECB2C03" wp14:editId="245DF142">
            <wp:extent cx="6772275" cy="83122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2217" cy="8324428"/>
                    </a:xfrm>
                    <a:prstGeom prst="rect">
                      <a:avLst/>
                    </a:prstGeom>
                    <a:noFill/>
                    <a:ln>
                      <a:noFill/>
                    </a:ln>
                  </pic:spPr>
                </pic:pic>
              </a:graphicData>
            </a:graphic>
          </wp:inline>
        </w:drawing>
      </w:r>
    </w:p>
    <w:p w14:paraId="07718507" w14:textId="5400342F"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77F208FE" wp14:editId="33836D2D">
            <wp:extent cx="6631925" cy="81038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1722" cy="8115841"/>
                    </a:xfrm>
                    <a:prstGeom prst="rect">
                      <a:avLst/>
                    </a:prstGeom>
                    <a:noFill/>
                    <a:ln>
                      <a:noFill/>
                    </a:ln>
                  </pic:spPr>
                </pic:pic>
              </a:graphicData>
            </a:graphic>
          </wp:inline>
        </w:drawing>
      </w:r>
    </w:p>
    <w:p w14:paraId="26DECAF0" w14:textId="7D3B08CF"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272A6BBB" wp14:editId="5145C8F4">
            <wp:extent cx="6973531" cy="7943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77558" cy="7948438"/>
                    </a:xfrm>
                    <a:prstGeom prst="rect">
                      <a:avLst/>
                    </a:prstGeom>
                    <a:noFill/>
                    <a:ln>
                      <a:noFill/>
                    </a:ln>
                  </pic:spPr>
                </pic:pic>
              </a:graphicData>
            </a:graphic>
          </wp:inline>
        </w:drawing>
      </w:r>
    </w:p>
    <w:p w14:paraId="5CCDFB09" w14:textId="00FCFE27"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4AEC9B5" w14:textId="5FCEE4B9"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2242A9DA" wp14:editId="48FE534F">
            <wp:extent cx="6953250" cy="8107263"/>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9615" cy="8114684"/>
                    </a:xfrm>
                    <a:prstGeom prst="rect">
                      <a:avLst/>
                    </a:prstGeom>
                    <a:noFill/>
                    <a:ln>
                      <a:noFill/>
                    </a:ln>
                  </pic:spPr>
                </pic:pic>
              </a:graphicData>
            </a:graphic>
          </wp:inline>
        </w:drawing>
      </w:r>
    </w:p>
    <w:p w14:paraId="1F29840C" w14:textId="74D3AA38" w:rsidR="005A04B7" w:rsidRDefault="005A04B7"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5A04B7">
        <w:rPr>
          <w:rFonts w:ascii="Arial" w:eastAsia="Times New Roman" w:hAnsi="Arial" w:cs="Arial"/>
          <w:noProof/>
          <w:sz w:val="24"/>
          <w:szCs w:val="24"/>
          <w:lang w:eastAsia="en-GB"/>
        </w:rPr>
        <w:lastRenderedPageBreak/>
        <w:drawing>
          <wp:inline distT="0" distB="0" distL="0" distR="0" wp14:anchorId="19D4BEA2" wp14:editId="3E2D8EFF">
            <wp:extent cx="6631925" cy="8312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1993" cy="8325420"/>
                    </a:xfrm>
                    <a:prstGeom prst="rect">
                      <a:avLst/>
                    </a:prstGeom>
                    <a:noFill/>
                    <a:ln>
                      <a:noFill/>
                    </a:ln>
                  </pic:spPr>
                </pic:pic>
              </a:graphicData>
            </a:graphic>
          </wp:inline>
        </w:drawing>
      </w:r>
    </w:p>
    <w:p w14:paraId="77362186" w14:textId="34389670" w:rsidR="005A04B7" w:rsidRDefault="000E3C4D"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0E3C4D">
        <w:rPr>
          <w:rFonts w:ascii="Arial" w:eastAsia="Times New Roman" w:hAnsi="Arial" w:cs="Arial"/>
          <w:noProof/>
          <w:sz w:val="24"/>
          <w:szCs w:val="24"/>
          <w:lang w:eastAsia="en-GB"/>
        </w:rPr>
        <w:lastRenderedPageBreak/>
        <w:drawing>
          <wp:inline distT="0" distB="0" distL="0" distR="0" wp14:anchorId="1412DD5D" wp14:editId="1E62A19F">
            <wp:extent cx="6734175" cy="823065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42010" cy="8240234"/>
                    </a:xfrm>
                    <a:prstGeom prst="rect">
                      <a:avLst/>
                    </a:prstGeom>
                    <a:noFill/>
                    <a:ln>
                      <a:noFill/>
                    </a:ln>
                  </pic:spPr>
                </pic:pic>
              </a:graphicData>
            </a:graphic>
          </wp:inline>
        </w:drawing>
      </w:r>
    </w:p>
    <w:p w14:paraId="79F00F11" w14:textId="4E134C4E" w:rsidR="00632DD3" w:rsidRDefault="00632DD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632DD3">
        <w:rPr>
          <w:rFonts w:ascii="Arial" w:eastAsia="Times New Roman" w:hAnsi="Arial" w:cs="Arial"/>
          <w:noProof/>
          <w:sz w:val="24"/>
          <w:szCs w:val="24"/>
          <w:lang w:eastAsia="en-GB"/>
        </w:rPr>
        <w:lastRenderedPageBreak/>
        <w:drawing>
          <wp:inline distT="0" distB="0" distL="0" distR="0" wp14:anchorId="2CB792D4" wp14:editId="70B0EA24">
            <wp:extent cx="6810375" cy="828111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19509" cy="8292221"/>
                    </a:xfrm>
                    <a:prstGeom prst="rect">
                      <a:avLst/>
                    </a:prstGeom>
                    <a:noFill/>
                    <a:ln>
                      <a:noFill/>
                    </a:ln>
                  </pic:spPr>
                </pic:pic>
              </a:graphicData>
            </a:graphic>
          </wp:inline>
        </w:drawing>
      </w:r>
    </w:p>
    <w:p w14:paraId="55633576" w14:textId="114D87EA" w:rsidR="00632DD3" w:rsidRDefault="00632DD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r w:rsidRPr="00632DD3">
        <w:rPr>
          <w:rFonts w:ascii="Arial" w:eastAsia="Times New Roman" w:hAnsi="Arial" w:cs="Arial"/>
          <w:noProof/>
          <w:sz w:val="24"/>
          <w:szCs w:val="24"/>
          <w:lang w:eastAsia="en-GB"/>
        </w:rPr>
        <w:lastRenderedPageBreak/>
        <w:drawing>
          <wp:inline distT="0" distB="0" distL="0" distR="0" wp14:anchorId="0FD7FE6A" wp14:editId="1E5BCDEB">
            <wp:extent cx="6883810" cy="8010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89365" cy="8016990"/>
                    </a:xfrm>
                    <a:prstGeom prst="rect">
                      <a:avLst/>
                    </a:prstGeom>
                    <a:noFill/>
                    <a:ln>
                      <a:noFill/>
                    </a:ln>
                  </pic:spPr>
                </pic:pic>
              </a:graphicData>
            </a:graphic>
          </wp:inline>
        </w:drawing>
      </w:r>
    </w:p>
    <w:sectPr w:rsidR="00632DD3" w:rsidSect="00E41C19">
      <w:headerReference w:type="default" r:id="rId24"/>
      <w:footerReference w:type="default" r:id="rId25"/>
      <w:pgSz w:w="12240" w:h="15840"/>
      <w:pgMar w:top="0" w:right="720" w:bottom="0" w:left="720" w:header="709" w:footer="709" w:gutter="0"/>
      <w:pgNumType w:start="948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F641F" w14:textId="77777777" w:rsidR="00B45016" w:rsidRDefault="00B45016">
      <w:pPr>
        <w:spacing w:after="0" w:line="240" w:lineRule="auto"/>
      </w:pPr>
      <w:r>
        <w:separator/>
      </w:r>
    </w:p>
  </w:endnote>
  <w:endnote w:type="continuationSeparator" w:id="0">
    <w:p w14:paraId="3D843ADB" w14:textId="77777777" w:rsidR="00B45016" w:rsidRDefault="00B4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540141"/>
      <w:docPartObj>
        <w:docPartGallery w:val="Page Numbers (Bottom of Page)"/>
        <w:docPartUnique/>
      </w:docPartObj>
    </w:sdtPr>
    <w:sdtEndPr/>
    <w:sdtContent>
      <w:p w14:paraId="3A676CFF" w14:textId="424CA028" w:rsidR="00B45016" w:rsidRDefault="00B45016">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79BF39AE">
                  <wp:simplePos x="0" y="0"/>
                  <wp:positionH relativeFrom="page">
                    <wp:posOffset>9525</wp:posOffset>
                  </wp:positionH>
                  <wp:positionV relativeFrom="bottomMargin">
                    <wp:posOffset>82550</wp:posOffset>
                  </wp:positionV>
                  <wp:extent cx="7753338" cy="333375"/>
                  <wp:effectExtent l="0" t="0" r="1968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3375"/>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8D822AD" w:rsidR="00B45016" w:rsidRDefault="00B45016">
                                <w:pPr>
                                  <w:jc w:val="center"/>
                                </w:pPr>
                                <w:r>
                                  <w:fldChar w:fldCharType="begin"/>
                                </w:r>
                                <w:r>
                                  <w:instrText xml:space="preserve"> PAGE    \* MERGEFORMAT </w:instrText>
                                </w:r>
                                <w:r>
                                  <w:fldChar w:fldCharType="separate"/>
                                </w:r>
                                <w:r w:rsidR="00676C20" w:rsidRPr="00676C20">
                                  <w:rPr>
                                    <w:noProof/>
                                    <w:color w:val="8C8C8C" w:themeColor="background1" w:themeShade="8C"/>
                                  </w:rPr>
                                  <w:t>9492</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8BA5ACE" id="Group 33" o:spid="_x0000_s1027" style="position:absolute;margin-left:.75pt;margin-top:6.5pt;width:610.5pt;height:26.25pt;z-index:25165721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tcfwMAAIoKAAAOAAAAZHJzL2Uyb0RvYy54bWzUVttu1DAQfUfiHyy/02STZi9Rs6gsUJDK&#10;RWrh3Zs4F3DsYHublK9nfMlmu6VCKgLErhRNYns8c+acsc+eDy1DN1SqRvAMz05CjCjPRdHwKsOf&#10;rl8/W2KkNOEFYYLTDN9ShZ+vnz4567uURqIWrKASgROu0r7LcK11lwaBymvaEnUiOsphsBSyJRpe&#10;ZRUUkvTgvWVBFIbzoBey6KTIqVLw9aUbxGvrvyxprj+UpaIasQxDbNo+pX1uzTNYn5G0kqSrm9yH&#10;QR4RRUsaDpvuXb0kmqCdbO65aptcCiVKfZKLNhBl2eTU5gDZzMKjbC6k2HU2lyrtq24PE0B7hNOj&#10;3ebvbz5K1BQZnp9GGHHSQpHsviiODTp9V6Uw6UJ2V91H6VIE81LkXxUMB8fj5r1yk9G2fycK8Ed2&#10;Wlh0hlK2xgXkjQZbhNt9EeigUQ4fF4skjmOgTQ5jYMWLxFUpr6GU07LZ6Wrh65fXr/ziWRQliV8a&#10;2tGApG5XG6mPzKQFfFMTpOr3IL2qSUdtpZRBaw9pPEJ6bdJ7IQYU2WzM9jDPQIr0AN9BOxYh5ZBF&#10;XGxqwit6LqXoa0oKCHBmcIA09ktdGso4+RXUs3AZQjAAKeC2jByiI+TzZOUwi5ZLu8eIGUk7qfQF&#10;FS0yRoYlCMrGSW4ulTbhTFNMYbl43TA2hmkiczHqYTvAVxP7VhS3ELAUTovQO8CohfyOUQ86zLD6&#10;tiOSYsTeckjaiHY05GhsR4PwHJZmWGPkzI124t51sqlq8Oxg5eIcOFg2NuQpCg8nEMHE5onrzMMq&#10;no5V9MKwhTgmvtH+bwkDlazp3owR35HIAdfHmh0wPYr3OvAKMV3XlXphC0rSn0rEL/y3EgG5uq5j&#10;KmR1hKKFYaEn+oa7tpMP3LedvTjs7OvbDlrMHW24JWb9w9qwaH8+Qvs+bhPcc2CiaUnHoE0C8BrZ&#10;Uq43gnOQipDxpBbbOwufLCm+zDAqWwanzQ1hKAnh57VntfWwtEjKOOozvEqglxinSrCmMLqzL7La&#10;bphE4DTD54n5e7d3prWNhnOXNW2Gl2ZrzyDTaV7xAtAnqSYNczYQhHGvlUnTTsij1r2G/kpXnf+E&#10;Mpbnf5gytmeZTmoBMxh5lc6iBA7Pu4rbMydcrfyR9Geos5ovnMqhTP8vdabj2RLNXnisBvzlzNyo&#10;Dt/trOkKuf4BAAD//wMAUEsDBBQABgAIAAAAIQD34R5M3AAAAAgBAAAPAAAAZHJzL2Rvd25yZXYu&#10;eG1sTE9NS8NAEL0L/odlBG92k5QUidmUUtRTEWwF8TZNpklodjZkt0n6752e9DS8eY/3ka9n26mR&#10;Bt86NhAvIlDEpatarg18Hd6enkH5gFxh55gMXMnDuri/yzGr3MSfNO5DrcSEfYYGmhD6TGtfNmTR&#10;L1xPLNzJDRaDwKHW1YCTmNtOJ1G00hZbloQGe9o2VJ73F2vgfcJps4xfx935tL3+HNKP711Mxjw+&#10;zJsXUIHm8CeGW32pDoV0OroLV151glMRylnKohudJIl8jgZWaQq6yPX/AcUvAAAA//8DAFBLAQIt&#10;ABQABgAIAAAAIQC2gziS/gAAAOEBAAATAAAAAAAAAAAAAAAAAAAAAABbQ29udGVudF9UeXBlc10u&#10;eG1sUEsBAi0AFAAGAAgAAAAhADj9If/WAAAAlAEAAAsAAAAAAAAAAAAAAAAALwEAAF9yZWxzLy5y&#10;ZWxzUEsBAi0AFAAGAAgAAAAhAJN0W1x/AwAAigoAAA4AAAAAAAAAAAAAAAAALgIAAGRycy9lMm9E&#10;b2MueG1sUEsBAi0AFAAGAAgAAAAhAPfhHkzcAAAACAEAAA8AAAAAAAAAAAAAAAAA2QUAAGRycy9k&#10;b3ducmV2LnhtbFBLBQYAAAAABAAEAPMAAADiBg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8D822AD" w:rsidR="00B45016" w:rsidRDefault="00B45016">
                          <w:pPr>
                            <w:jc w:val="center"/>
                          </w:pPr>
                          <w:r>
                            <w:fldChar w:fldCharType="begin"/>
                          </w:r>
                          <w:r>
                            <w:instrText xml:space="preserve"> PAGE    \* MERGEFORMAT </w:instrText>
                          </w:r>
                          <w:r>
                            <w:fldChar w:fldCharType="separate"/>
                          </w:r>
                          <w:r w:rsidR="00676C20" w:rsidRPr="00676C20">
                            <w:rPr>
                              <w:noProof/>
                              <w:color w:val="8C8C8C" w:themeColor="background1" w:themeShade="8C"/>
                            </w:rPr>
                            <w:t>9492</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4C916" w14:textId="77777777" w:rsidR="00B45016" w:rsidRDefault="00B45016">
      <w:pPr>
        <w:spacing w:after="0" w:line="240" w:lineRule="auto"/>
      </w:pPr>
      <w:r>
        <w:separator/>
      </w:r>
    </w:p>
  </w:footnote>
  <w:footnote w:type="continuationSeparator" w:id="0">
    <w:p w14:paraId="015B36FB" w14:textId="77777777" w:rsidR="00B45016" w:rsidRDefault="00B45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E2D6" w14:textId="68B897EB" w:rsidR="00B45016" w:rsidRDefault="00A54A15" w:rsidP="00AC302A">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424843920"/>
        <w:docPartObj>
          <w:docPartGallery w:val="Watermarks"/>
          <w:docPartUnique/>
        </w:docPartObj>
      </w:sdtPr>
      <w:sdtEndPr/>
      <w:sdtContent>
        <w:r>
          <w:rPr>
            <w:rFonts w:ascii="Arial" w:eastAsia="Times New Roman" w:hAnsi="Arial" w:cs="Arial"/>
            <w:noProof/>
            <w:sz w:val="24"/>
            <w:szCs w:val="24"/>
          </w:rPr>
          <w:pict w14:anchorId="65A080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45016" w:rsidRPr="00905BB8">
      <w:rPr>
        <w:rFonts w:ascii="Arial" w:eastAsia="Times New Roman" w:hAnsi="Arial" w:cs="Arial"/>
        <w:sz w:val="24"/>
        <w:szCs w:val="24"/>
      </w:rPr>
      <w:t xml:space="preserve">Minutes of </w:t>
    </w:r>
    <w:r w:rsidR="00B45016" w:rsidRPr="00905BB8">
      <w:rPr>
        <w:rFonts w:ascii="Arial" w:eastAsia="Times New Roman" w:hAnsi="Arial" w:cs="Arial"/>
        <w:bCs/>
        <w:sz w:val="24"/>
        <w:szCs w:val="24"/>
      </w:rPr>
      <w:t xml:space="preserve">a meeting of </w:t>
    </w:r>
    <w:r w:rsidR="00B45016">
      <w:rPr>
        <w:rFonts w:ascii="Arial" w:eastAsia="Times New Roman" w:hAnsi="Arial" w:cs="Arial"/>
        <w:bCs/>
        <w:sz w:val="24"/>
        <w:szCs w:val="24"/>
      </w:rPr>
      <w:t xml:space="preserve">the Policy &amp; Resources Committee of </w:t>
    </w:r>
    <w:r w:rsidR="00B45016" w:rsidRPr="00905BB8">
      <w:rPr>
        <w:rFonts w:ascii="Arial" w:eastAsia="Times New Roman" w:hAnsi="Arial" w:cs="Arial"/>
        <w:bCs/>
        <w:sz w:val="24"/>
        <w:szCs w:val="24"/>
      </w:rPr>
      <w:t>Bingham Town Council</w:t>
    </w:r>
  </w:p>
  <w:p w14:paraId="62C03C58" w14:textId="77777777" w:rsidR="00B45016"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held in the Council Chamber at The Old Court House, Church Street, Bingham,</w:t>
    </w:r>
  </w:p>
  <w:p w14:paraId="591A1EDD" w14:textId="61F2F899" w:rsidR="00B45016" w:rsidRPr="00905BB8"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on </w:t>
    </w:r>
    <w:r>
      <w:rPr>
        <w:rFonts w:ascii="Arial" w:eastAsia="Times New Roman" w:hAnsi="Arial" w:cs="Arial"/>
        <w:bCs/>
        <w:sz w:val="24"/>
        <w:szCs w:val="24"/>
      </w:rPr>
      <w:t xml:space="preserve">Tuesday </w:t>
    </w:r>
    <w:r w:rsidR="00F64802">
      <w:rPr>
        <w:rFonts w:ascii="Arial" w:eastAsia="Times New Roman" w:hAnsi="Arial" w:cs="Arial"/>
        <w:bCs/>
        <w:sz w:val="24"/>
        <w:szCs w:val="24"/>
      </w:rPr>
      <w:t>3</w:t>
    </w:r>
    <w:r>
      <w:rPr>
        <w:rFonts w:ascii="Arial" w:eastAsia="Times New Roman" w:hAnsi="Arial" w:cs="Arial"/>
        <w:bCs/>
        <w:sz w:val="24"/>
        <w:szCs w:val="24"/>
      </w:rPr>
      <w:t xml:space="preserve"> </w:t>
    </w:r>
    <w:r w:rsidR="00F64802">
      <w:rPr>
        <w:rFonts w:ascii="Arial" w:eastAsia="Times New Roman" w:hAnsi="Arial" w:cs="Arial"/>
        <w:bCs/>
        <w:sz w:val="24"/>
        <w:szCs w:val="24"/>
      </w:rPr>
      <w:t>March</w:t>
    </w:r>
    <w:r>
      <w:rPr>
        <w:rFonts w:ascii="Arial" w:eastAsia="Times New Roman" w:hAnsi="Arial" w:cs="Arial"/>
        <w:bCs/>
        <w:sz w:val="24"/>
        <w:szCs w:val="24"/>
      </w:rPr>
      <w:t xml:space="preserve"> 20</w:t>
    </w:r>
    <w:r w:rsidR="00F64802">
      <w:rPr>
        <w:rFonts w:ascii="Arial" w:eastAsia="Times New Roman" w:hAnsi="Arial" w:cs="Arial"/>
        <w:bCs/>
        <w:sz w:val="24"/>
        <w:szCs w:val="24"/>
      </w:rPr>
      <w:t>20</w:t>
    </w:r>
    <w:r>
      <w:rPr>
        <w:rFonts w:ascii="Arial" w:eastAsia="Times New Roman" w:hAnsi="Arial" w:cs="Arial"/>
        <w:bCs/>
        <w:sz w:val="24"/>
        <w:szCs w:val="24"/>
      </w:rPr>
      <w:t xml:space="preserve"> </w:t>
    </w:r>
    <w:r w:rsidRPr="00905BB8">
      <w:rPr>
        <w:rFonts w:ascii="Arial" w:eastAsia="Times New Roman" w:hAnsi="Arial" w:cs="Arial"/>
        <w:sz w:val="24"/>
        <w:szCs w:val="24"/>
      </w:rPr>
      <w:t xml:space="preserve">at </w:t>
    </w:r>
    <w:r>
      <w:rPr>
        <w:rFonts w:ascii="Arial" w:eastAsia="Times New Roman" w:hAnsi="Arial" w:cs="Arial"/>
        <w:bCs/>
        <w:sz w:val="24"/>
        <w:szCs w:val="24"/>
      </w:rPr>
      <w:t>7.</w:t>
    </w:r>
    <w:r w:rsidR="00F64802">
      <w:rPr>
        <w:rFonts w:ascii="Arial" w:eastAsia="Times New Roman" w:hAnsi="Arial" w:cs="Arial"/>
        <w:bCs/>
        <w:sz w:val="24"/>
        <w:szCs w:val="24"/>
      </w:rPr>
      <w:t>00</w:t>
    </w:r>
    <w:r>
      <w:rPr>
        <w:rFonts w:ascii="Arial" w:eastAsia="Times New Roman" w:hAnsi="Arial" w:cs="Arial"/>
        <w:bCs/>
        <w:sz w:val="24"/>
        <w:szCs w:val="24"/>
      </w:rPr>
      <w:t>pm</w:t>
    </w:r>
  </w:p>
  <w:p w14:paraId="26E293CB" w14:textId="77777777" w:rsidR="00B45016" w:rsidRDefault="00B45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146BC"/>
    <w:multiLevelType w:val="hybridMultilevel"/>
    <w:tmpl w:val="9A9485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3D5DD7"/>
    <w:multiLevelType w:val="hybridMultilevel"/>
    <w:tmpl w:val="02500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B66983"/>
    <w:multiLevelType w:val="hybridMultilevel"/>
    <w:tmpl w:val="AD04E9F8"/>
    <w:lvl w:ilvl="0" w:tplc="4EC8D0D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6F741F"/>
    <w:multiLevelType w:val="hybridMultilevel"/>
    <w:tmpl w:val="DF56A644"/>
    <w:lvl w:ilvl="0" w:tplc="71F4F838">
      <w:start w:val="1"/>
      <w:numFmt w:val="lowerLetter"/>
      <w:lvlText w:val="(%1)"/>
      <w:lvlJc w:val="left"/>
      <w:pPr>
        <w:ind w:left="360" w:hanging="360"/>
      </w:pPr>
      <w:rPr>
        <w:rFonts w:ascii="Arial" w:hAnsi="Arial" w:cs="Arial"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363"/>
    <w:rsid w:val="000026B0"/>
    <w:rsid w:val="000107C0"/>
    <w:rsid w:val="00015106"/>
    <w:rsid w:val="00017955"/>
    <w:rsid w:val="00025EAB"/>
    <w:rsid w:val="00031121"/>
    <w:rsid w:val="0003612E"/>
    <w:rsid w:val="00036774"/>
    <w:rsid w:val="00036FA6"/>
    <w:rsid w:val="00063FED"/>
    <w:rsid w:val="0006440C"/>
    <w:rsid w:val="000665CF"/>
    <w:rsid w:val="00073314"/>
    <w:rsid w:val="00076D26"/>
    <w:rsid w:val="000914A8"/>
    <w:rsid w:val="00092E02"/>
    <w:rsid w:val="00094290"/>
    <w:rsid w:val="00095DAE"/>
    <w:rsid w:val="000A27EE"/>
    <w:rsid w:val="000A35C6"/>
    <w:rsid w:val="000B064A"/>
    <w:rsid w:val="000B5391"/>
    <w:rsid w:val="000B7FF9"/>
    <w:rsid w:val="000C18AE"/>
    <w:rsid w:val="000C217C"/>
    <w:rsid w:val="000C6DBF"/>
    <w:rsid w:val="000D0DFC"/>
    <w:rsid w:val="000E3C4D"/>
    <w:rsid w:val="000E458D"/>
    <w:rsid w:val="000E7AA9"/>
    <w:rsid w:val="000F6254"/>
    <w:rsid w:val="0010234E"/>
    <w:rsid w:val="00104360"/>
    <w:rsid w:val="00104648"/>
    <w:rsid w:val="00105B30"/>
    <w:rsid w:val="001259FC"/>
    <w:rsid w:val="00132B10"/>
    <w:rsid w:val="00136958"/>
    <w:rsid w:val="00147445"/>
    <w:rsid w:val="00155145"/>
    <w:rsid w:val="001635DD"/>
    <w:rsid w:val="0016681C"/>
    <w:rsid w:val="001741F3"/>
    <w:rsid w:val="001744AC"/>
    <w:rsid w:val="00175D40"/>
    <w:rsid w:val="0018702E"/>
    <w:rsid w:val="001878B1"/>
    <w:rsid w:val="00187DB5"/>
    <w:rsid w:val="001A1757"/>
    <w:rsid w:val="001A612F"/>
    <w:rsid w:val="001A6FE4"/>
    <w:rsid w:val="001B6752"/>
    <w:rsid w:val="001B7840"/>
    <w:rsid w:val="001C0199"/>
    <w:rsid w:val="001C3A10"/>
    <w:rsid w:val="001C7522"/>
    <w:rsid w:val="001D00E3"/>
    <w:rsid w:val="001D0E48"/>
    <w:rsid w:val="001D226A"/>
    <w:rsid w:val="001D3D16"/>
    <w:rsid w:val="001D430F"/>
    <w:rsid w:val="001E39C2"/>
    <w:rsid w:val="001E3D68"/>
    <w:rsid w:val="001E6DCD"/>
    <w:rsid w:val="0020052B"/>
    <w:rsid w:val="00210DE3"/>
    <w:rsid w:val="0022482A"/>
    <w:rsid w:val="00225860"/>
    <w:rsid w:val="00230640"/>
    <w:rsid w:val="00231BAF"/>
    <w:rsid w:val="00255066"/>
    <w:rsid w:val="00264593"/>
    <w:rsid w:val="00265C63"/>
    <w:rsid w:val="00273130"/>
    <w:rsid w:val="002734EA"/>
    <w:rsid w:val="00284211"/>
    <w:rsid w:val="002A4140"/>
    <w:rsid w:val="002A5207"/>
    <w:rsid w:val="002B0B18"/>
    <w:rsid w:val="002C2001"/>
    <w:rsid w:val="002C3A83"/>
    <w:rsid w:val="002D7348"/>
    <w:rsid w:val="002E7939"/>
    <w:rsid w:val="002F16DE"/>
    <w:rsid w:val="002F393C"/>
    <w:rsid w:val="002F46CF"/>
    <w:rsid w:val="002F6611"/>
    <w:rsid w:val="002F6C3D"/>
    <w:rsid w:val="003005CD"/>
    <w:rsid w:val="003021FF"/>
    <w:rsid w:val="00315802"/>
    <w:rsid w:val="003159FF"/>
    <w:rsid w:val="0032714B"/>
    <w:rsid w:val="00327664"/>
    <w:rsid w:val="003346C4"/>
    <w:rsid w:val="003400C9"/>
    <w:rsid w:val="00345AEF"/>
    <w:rsid w:val="00345F1F"/>
    <w:rsid w:val="00345FE9"/>
    <w:rsid w:val="00347DDF"/>
    <w:rsid w:val="00366C3C"/>
    <w:rsid w:val="00366FAA"/>
    <w:rsid w:val="003813BC"/>
    <w:rsid w:val="00385F60"/>
    <w:rsid w:val="003872C8"/>
    <w:rsid w:val="00391516"/>
    <w:rsid w:val="00391635"/>
    <w:rsid w:val="00394A98"/>
    <w:rsid w:val="003A53C5"/>
    <w:rsid w:val="003B0503"/>
    <w:rsid w:val="003C594F"/>
    <w:rsid w:val="003D1096"/>
    <w:rsid w:val="003D7EFE"/>
    <w:rsid w:val="003E1144"/>
    <w:rsid w:val="003E122C"/>
    <w:rsid w:val="003E18C3"/>
    <w:rsid w:val="003E1ED5"/>
    <w:rsid w:val="003E74B4"/>
    <w:rsid w:val="003F3E11"/>
    <w:rsid w:val="00403F51"/>
    <w:rsid w:val="00416193"/>
    <w:rsid w:val="00416980"/>
    <w:rsid w:val="004174BD"/>
    <w:rsid w:val="004213CF"/>
    <w:rsid w:val="004300E0"/>
    <w:rsid w:val="00434788"/>
    <w:rsid w:val="00442B2D"/>
    <w:rsid w:val="004509A9"/>
    <w:rsid w:val="00457C3A"/>
    <w:rsid w:val="004614F3"/>
    <w:rsid w:val="00474F5E"/>
    <w:rsid w:val="0047523B"/>
    <w:rsid w:val="00483906"/>
    <w:rsid w:val="00485396"/>
    <w:rsid w:val="004856A5"/>
    <w:rsid w:val="004A0834"/>
    <w:rsid w:val="004A4478"/>
    <w:rsid w:val="004A53C1"/>
    <w:rsid w:val="004B0B94"/>
    <w:rsid w:val="004B2566"/>
    <w:rsid w:val="004B3641"/>
    <w:rsid w:val="004C020D"/>
    <w:rsid w:val="004C6F94"/>
    <w:rsid w:val="004D1EAA"/>
    <w:rsid w:val="004D7AC2"/>
    <w:rsid w:val="004E680E"/>
    <w:rsid w:val="004F0F68"/>
    <w:rsid w:val="0051120B"/>
    <w:rsid w:val="0051423D"/>
    <w:rsid w:val="00515715"/>
    <w:rsid w:val="0052554E"/>
    <w:rsid w:val="005303B2"/>
    <w:rsid w:val="00531276"/>
    <w:rsid w:val="00531C6B"/>
    <w:rsid w:val="005357FD"/>
    <w:rsid w:val="005358A3"/>
    <w:rsid w:val="00540854"/>
    <w:rsid w:val="00543B3C"/>
    <w:rsid w:val="00544305"/>
    <w:rsid w:val="00544AF2"/>
    <w:rsid w:val="005501AD"/>
    <w:rsid w:val="005539E2"/>
    <w:rsid w:val="00553C4B"/>
    <w:rsid w:val="00560863"/>
    <w:rsid w:val="005612BA"/>
    <w:rsid w:val="00561C6D"/>
    <w:rsid w:val="00566CBB"/>
    <w:rsid w:val="005912B2"/>
    <w:rsid w:val="00591D38"/>
    <w:rsid w:val="005925DD"/>
    <w:rsid w:val="00594743"/>
    <w:rsid w:val="00594D8B"/>
    <w:rsid w:val="005A04B7"/>
    <w:rsid w:val="005A053C"/>
    <w:rsid w:val="005A0E87"/>
    <w:rsid w:val="005A3442"/>
    <w:rsid w:val="005C54FA"/>
    <w:rsid w:val="005D248D"/>
    <w:rsid w:val="005D54C7"/>
    <w:rsid w:val="005D6908"/>
    <w:rsid w:val="005E2F41"/>
    <w:rsid w:val="005F565B"/>
    <w:rsid w:val="006011D7"/>
    <w:rsid w:val="00604FAB"/>
    <w:rsid w:val="00606D8F"/>
    <w:rsid w:val="00610602"/>
    <w:rsid w:val="00613A4C"/>
    <w:rsid w:val="006150F9"/>
    <w:rsid w:val="00616EA9"/>
    <w:rsid w:val="006216E0"/>
    <w:rsid w:val="00630626"/>
    <w:rsid w:val="0063244D"/>
    <w:rsid w:val="00632DD3"/>
    <w:rsid w:val="006435F0"/>
    <w:rsid w:val="006457A7"/>
    <w:rsid w:val="006460D8"/>
    <w:rsid w:val="0065109E"/>
    <w:rsid w:val="00662132"/>
    <w:rsid w:val="00662CBB"/>
    <w:rsid w:val="00664530"/>
    <w:rsid w:val="00666F8C"/>
    <w:rsid w:val="0067217C"/>
    <w:rsid w:val="00675918"/>
    <w:rsid w:val="00676528"/>
    <w:rsid w:val="00676C20"/>
    <w:rsid w:val="00681071"/>
    <w:rsid w:val="006856A2"/>
    <w:rsid w:val="00686288"/>
    <w:rsid w:val="0068692E"/>
    <w:rsid w:val="006964AB"/>
    <w:rsid w:val="006A1269"/>
    <w:rsid w:val="006A18F5"/>
    <w:rsid w:val="006A1A0D"/>
    <w:rsid w:val="006A7C69"/>
    <w:rsid w:val="006A7D9D"/>
    <w:rsid w:val="006A7DF9"/>
    <w:rsid w:val="006B362F"/>
    <w:rsid w:val="006B573A"/>
    <w:rsid w:val="006C52B0"/>
    <w:rsid w:val="006D00E3"/>
    <w:rsid w:val="006D60B4"/>
    <w:rsid w:val="006E28DE"/>
    <w:rsid w:val="0070149C"/>
    <w:rsid w:val="00704512"/>
    <w:rsid w:val="00716BFF"/>
    <w:rsid w:val="00721F39"/>
    <w:rsid w:val="007257BA"/>
    <w:rsid w:val="00725D56"/>
    <w:rsid w:val="00727E72"/>
    <w:rsid w:val="00731D5B"/>
    <w:rsid w:val="00732057"/>
    <w:rsid w:val="007364CF"/>
    <w:rsid w:val="00740877"/>
    <w:rsid w:val="007461B3"/>
    <w:rsid w:val="007469A3"/>
    <w:rsid w:val="00746C0B"/>
    <w:rsid w:val="00752E9E"/>
    <w:rsid w:val="007667A1"/>
    <w:rsid w:val="00770BB5"/>
    <w:rsid w:val="0077318E"/>
    <w:rsid w:val="0077525E"/>
    <w:rsid w:val="00783A02"/>
    <w:rsid w:val="00787E4D"/>
    <w:rsid w:val="007913EE"/>
    <w:rsid w:val="00791B37"/>
    <w:rsid w:val="00796980"/>
    <w:rsid w:val="007A1D57"/>
    <w:rsid w:val="007A7C75"/>
    <w:rsid w:val="007B0F73"/>
    <w:rsid w:val="007C38AC"/>
    <w:rsid w:val="007C4A05"/>
    <w:rsid w:val="007D48CE"/>
    <w:rsid w:val="007D6F9D"/>
    <w:rsid w:val="007E0566"/>
    <w:rsid w:val="007E2D65"/>
    <w:rsid w:val="007E3C7C"/>
    <w:rsid w:val="007E7A53"/>
    <w:rsid w:val="007F47EA"/>
    <w:rsid w:val="007F4DED"/>
    <w:rsid w:val="007F5AB6"/>
    <w:rsid w:val="00810B53"/>
    <w:rsid w:val="00811BB8"/>
    <w:rsid w:val="00823E8C"/>
    <w:rsid w:val="00824437"/>
    <w:rsid w:val="0082566F"/>
    <w:rsid w:val="00826C4E"/>
    <w:rsid w:val="008371EB"/>
    <w:rsid w:val="00846F7F"/>
    <w:rsid w:val="00853F2C"/>
    <w:rsid w:val="00857713"/>
    <w:rsid w:val="00863143"/>
    <w:rsid w:val="00864B5F"/>
    <w:rsid w:val="00874795"/>
    <w:rsid w:val="0088228F"/>
    <w:rsid w:val="00890076"/>
    <w:rsid w:val="008A295A"/>
    <w:rsid w:val="008A2B20"/>
    <w:rsid w:val="008A2B2B"/>
    <w:rsid w:val="008B7008"/>
    <w:rsid w:val="008C6E47"/>
    <w:rsid w:val="008D23C9"/>
    <w:rsid w:val="008D7138"/>
    <w:rsid w:val="008D7CDC"/>
    <w:rsid w:val="008E0296"/>
    <w:rsid w:val="008E0F2D"/>
    <w:rsid w:val="009045F6"/>
    <w:rsid w:val="00905BB8"/>
    <w:rsid w:val="00912977"/>
    <w:rsid w:val="00913E21"/>
    <w:rsid w:val="00927D02"/>
    <w:rsid w:val="009457CD"/>
    <w:rsid w:val="00953446"/>
    <w:rsid w:val="009560A4"/>
    <w:rsid w:val="009563A3"/>
    <w:rsid w:val="00962C4B"/>
    <w:rsid w:val="009636F0"/>
    <w:rsid w:val="00967035"/>
    <w:rsid w:val="009739FB"/>
    <w:rsid w:val="00975CFE"/>
    <w:rsid w:val="00976EB0"/>
    <w:rsid w:val="009800D5"/>
    <w:rsid w:val="009857FF"/>
    <w:rsid w:val="00996E73"/>
    <w:rsid w:val="00996FC1"/>
    <w:rsid w:val="009974F2"/>
    <w:rsid w:val="009A0844"/>
    <w:rsid w:val="009B78AD"/>
    <w:rsid w:val="009C01E8"/>
    <w:rsid w:val="009C2548"/>
    <w:rsid w:val="009C64B2"/>
    <w:rsid w:val="009D3893"/>
    <w:rsid w:val="009D7895"/>
    <w:rsid w:val="009E5A99"/>
    <w:rsid w:val="009F07C7"/>
    <w:rsid w:val="009F62BD"/>
    <w:rsid w:val="00A031FC"/>
    <w:rsid w:val="00A12814"/>
    <w:rsid w:val="00A41A4F"/>
    <w:rsid w:val="00A41A8A"/>
    <w:rsid w:val="00A441EA"/>
    <w:rsid w:val="00A50AF4"/>
    <w:rsid w:val="00A54A15"/>
    <w:rsid w:val="00A554A7"/>
    <w:rsid w:val="00A61031"/>
    <w:rsid w:val="00A65BB9"/>
    <w:rsid w:val="00A73D1D"/>
    <w:rsid w:val="00A8094A"/>
    <w:rsid w:val="00A80B5B"/>
    <w:rsid w:val="00A851BB"/>
    <w:rsid w:val="00A90B6B"/>
    <w:rsid w:val="00A9106D"/>
    <w:rsid w:val="00A910F3"/>
    <w:rsid w:val="00A939F5"/>
    <w:rsid w:val="00AA1992"/>
    <w:rsid w:val="00AA7472"/>
    <w:rsid w:val="00AB57DB"/>
    <w:rsid w:val="00AC25FB"/>
    <w:rsid w:val="00AC302A"/>
    <w:rsid w:val="00AD3146"/>
    <w:rsid w:val="00AE3D4D"/>
    <w:rsid w:val="00AE3E85"/>
    <w:rsid w:val="00AE5000"/>
    <w:rsid w:val="00AE79CD"/>
    <w:rsid w:val="00AF1D5E"/>
    <w:rsid w:val="00AF2316"/>
    <w:rsid w:val="00AF6E74"/>
    <w:rsid w:val="00B0229F"/>
    <w:rsid w:val="00B049FA"/>
    <w:rsid w:val="00B1110A"/>
    <w:rsid w:val="00B119BB"/>
    <w:rsid w:val="00B15238"/>
    <w:rsid w:val="00B17C86"/>
    <w:rsid w:val="00B20825"/>
    <w:rsid w:val="00B20C1D"/>
    <w:rsid w:val="00B222A4"/>
    <w:rsid w:val="00B236EA"/>
    <w:rsid w:val="00B23C61"/>
    <w:rsid w:val="00B27320"/>
    <w:rsid w:val="00B37F02"/>
    <w:rsid w:val="00B41AFB"/>
    <w:rsid w:val="00B45016"/>
    <w:rsid w:val="00B45A83"/>
    <w:rsid w:val="00B46ADE"/>
    <w:rsid w:val="00B47EBB"/>
    <w:rsid w:val="00B56E2E"/>
    <w:rsid w:val="00B62F8D"/>
    <w:rsid w:val="00B63C6C"/>
    <w:rsid w:val="00B63DEB"/>
    <w:rsid w:val="00B64069"/>
    <w:rsid w:val="00B66639"/>
    <w:rsid w:val="00B66F15"/>
    <w:rsid w:val="00B70C1F"/>
    <w:rsid w:val="00B823CF"/>
    <w:rsid w:val="00B84C3C"/>
    <w:rsid w:val="00B90A50"/>
    <w:rsid w:val="00B94923"/>
    <w:rsid w:val="00B95A0D"/>
    <w:rsid w:val="00BA1880"/>
    <w:rsid w:val="00BA3424"/>
    <w:rsid w:val="00BA640D"/>
    <w:rsid w:val="00BA6E7A"/>
    <w:rsid w:val="00BB4285"/>
    <w:rsid w:val="00BD0BBD"/>
    <w:rsid w:val="00BD195E"/>
    <w:rsid w:val="00BD201D"/>
    <w:rsid w:val="00BD2481"/>
    <w:rsid w:val="00BD5DAC"/>
    <w:rsid w:val="00BF0918"/>
    <w:rsid w:val="00BF24A1"/>
    <w:rsid w:val="00BF637D"/>
    <w:rsid w:val="00BF642C"/>
    <w:rsid w:val="00BF6800"/>
    <w:rsid w:val="00C041D2"/>
    <w:rsid w:val="00C05EAD"/>
    <w:rsid w:val="00C11C6E"/>
    <w:rsid w:val="00C13804"/>
    <w:rsid w:val="00C14B4E"/>
    <w:rsid w:val="00C1799C"/>
    <w:rsid w:val="00C212D3"/>
    <w:rsid w:val="00C22EBF"/>
    <w:rsid w:val="00C235F9"/>
    <w:rsid w:val="00C23A1C"/>
    <w:rsid w:val="00C245DE"/>
    <w:rsid w:val="00C342A0"/>
    <w:rsid w:val="00C34CE7"/>
    <w:rsid w:val="00C35905"/>
    <w:rsid w:val="00C41C2F"/>
    <w:rsid w:val="00C42E07"/>
    <w:rsid w:val="00C56C0D"/>
    <w:rsid w:val="00C60266"/>
    <w:rsid w:val="00C62106"/>
    <w:rsid w:val="00C765C3"/>
    <w:rsid w:val="00C82E29"/>
    <w:rsid w:val="00C9105D"/>
    <w:rsid w:val="00CA20D2"/>
    <w:rsid w:val="00CA54DB"/>
    <w:rsid w:val="00CA5897"/>
    <w:rsid w:val="00CA7C55"/>
    <w:rsid w:val="00CB7B75"/>
    <w:rsid w:val="00CC1D1D"/>
    <w:rsid w:val="00CC360D"/>
    <w:rsid w:val="00CC67AB"/>
    <w:rsid w:val="00CC708C"/>
    <w:rsid w:val="00CD117E"/>
    <w:rsid w:val="00CD3208"/>
    <w:rsid w:val="00CD3AAD"/>
    <w:rsid w:val="00CD51F8"/>
    <w:rsid w:val="00CE577E"/>
    <w:rsid w:val="00CF3C3D"/>
    <w:rsid w:val="00D12BE9"/>
    <w:rsid w:val="00D138C4"/>
    <w:rsid w:val="00D207A5"/>
    <w:rsid w:val="00D20B98"/>
    <w:rsid w:val="00D23C9E"/>
    <w:rsid w:val="00D31659"/>
    <w:rsid w:val="00D34433"/>
    <w:rsid w:val="00D41461"/>
    <w:rsid w:val="00D45AF6"/>
    <w:rsid w:val="00D4742F"/>
    <w:rsid w:val="00D568AC"/>
    <w:rsid w:val="00D61C30"/>
    <w:rsid w:val="00D665B3"/>
    <w:rsid w:val="00D7314C"/>
    <w:rsid w:val="00D75E91"/>
    <w:rsid w:val="00D83FD6"/>
    <w:rsid w:val="00D90139"/>
    <w:rsid w:val="00DA395A"/>
    <w:rsid w:val="00DA7425"/>
    <w:rsid w:val="00DB01BD"/>
    <w:rsid w:val="00DB6A83"/>
    <w:rsid w:val="00DC0ABA"/>
    <w:rsid w:val="00DC0F31"/>
    <w:rsid w:val="00DC4317"/>
    <w:rsid w:val="00DC5E59"/>
    <w:rsid w:val="00DD1AEC"/>
    <w:rsid w:val="00DD1DF5"/>
    <w:rsid w:val="00DD2C7F"/>
    <w:rsid w:val="00DD2E99"/>
    <w:rsid w:val="00DD532A"/>
    <w:rsid w:val="00DD6449"/>
    <w:rsid w:val="00DE128D"/>
    <w:rsid w:val="00DE1BDA"/>
    <w:rsid w:val="00DE4C9E"/>
    <w:rsid w:val="00DE713A"/>
    <w:rsid w:val="00DF1B53"/>
    <w:rsid w:val="00DF20B2"/>
    <w:rsid w:val="00DF270A"/>
    <w:rsid w:val="00DF5F06"/>
    <w:rsid w:val="00E017F9"/>
    <w:rsid w:val="00E0345D"/>
    <w:rsid w:val="00E05075"/>
    <w:rsid w:val="00E16893"/>
    <w:rsid w:val="00E24662"/>
    <w:rsid w:val="00E2770B"/>
    <w:rsid w:val="00E34491"/>
    <w:rsid w:val="00E37C89"/>
    <w:rsid w:val="00E4014F"/>
    <w:rsid w:val="00E41C19"/>
    <w:rsid w:val="00E43A0D"/>
    <w:rsid w:val="00E4622F"/>
    <w:rsid w:val="00E47484"/>
    <w:rsid w:val="00E50D50"/>
    <w:rsid w:val="00E5597B"/>
    <w:rsid w:val="00E55DAD"/>
    <w:rsid w:val="00E80535"/>
    <w:rsid w:val="00E83712"/>
    <w:rsid w:val="00E94633"/>
    <w:rsid w:val="00EA15F5"/>
    <w:rsid w:val="00EA4BF6"/>
    <w:rsid w:val="00EA7363"/>
    <w:rsid w:val="00EB1494"/>
    <w:rsid w:val="00EB510A"/>
    <w:rsid w:val="00EB6258"/>
    <w:rsid w:val="00EB745E"/>
    <w:rsid w:val="00EC35A0"/>
    <w:rsid w:val="00EE0F10"/>
    <w:rsid w:val="00EF3802"/>
    <w:rsid w:val="00F001A2"/>
    <w:rsid w:val="00F04373"/>
    <w:rsid w:val="00F04F56"/>
    <w:rsid w:val="00F0601B"/>
    <w:rsid w:val="00F24F5C"/>
    <w:rsid w:val="00F26EA5"/>
    <w:rsid w:val="00F32C04"/>
    <w:rsid w:val="00F346C4"/>
    <w:rsid w:val="00F361CA"/>
    <w:rsid w:val="00F36842"/>
    <w:rsid w:val="00F40916"/>
    <w:rsid w:val="00F4167D"/>
    <w:rsid w:val="00F4604A"/>
    <w:rsid w:val="00F46184"/>
    <w:rsid w:val="00F46DAF"/>
    <w:rsid w:val="00F50D08"/>
    <w:rsid w:val="00F540FA"/>
    <w:rsid w:val="00F57803"/>
    <w:rsid w:val="00F6253B"/>
    <w:rsid w:val="00F64802"/>
    <w:rsid w:val="00F8282F"/>
    <w:rsid w:val="00F926AF"/>
    <w:rsid w:val="00FA4FEC"/>
    <w:rsid w:val="00FA6B54"/>
    <w:rsid w:val="00FB6824"/>
    <w:rsid w:val="00FB6933"/>
    <w:rsid w:val="00FB77C4"/>
    <w:rsid w:val="00FC23DF"/>
    <w:rsid w:val="00FC380E"/>
    <w:rsid w:val="00FD0AC9"/>
    <w:rsid w:val="00FE0D69"/>
    <w:rsid w:val="00FE0FD3"/>
    <w:rsid w:val="00FE4BA0"/>
    <w:rsid w:val="00FE511B"/>
    <w:rsid w:val="00FF0C1D"/>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EF5900F4-0CB3-4527-92D9-218859BB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FA"/>
  </w:style>
  <w:style w:type="paragraph" w:styleId="Heading1">
    <w:name w:val="heading 1"/>
    <w:basedOn w:val="Normal"/>
    <w:next w:val="Normal"/>
    <w:link w:val="Heading1Char"/>
    <w:qFormat/>
    <w:rsid w:val="000A35C6"/>
    <w:pPr>
      <w:keepNext/>
      <w:spacing w:after="0" w:line="240" w:lineRule="auto"/>
      <w:jc w:val="center"/>
      <w:outlineLvl w:val="0"/>
    </w:pPr>
    <w:rPr>
      <w:rFonts w:ascii="Arial" w:eastAsia="Times New Roman" w:hAnsi="Arial" w:cs="Arial"/>
      <w:b/>
      <w:bCs/>
      <w:sz w:val="36"/>
      <w:szCs w:val="24"/>
    </w:rPr>
  </w:style>
  <w:style w:type="paragraph" w:styleId="Heading3">
    <w:name w:val="heading 3"/>
    <w:basedOn w:val="Normal"/>
    <w:next w:val="Normal"/>
    <w:link w:val="Heading3Char"/>
    <w:uiPriority w:val="9"/>
    <w:semiHidden/>
    <w:unhideWhenUsed/>
    <w:qFormat/>
    <w:rsid w:val="00B222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paragraph" w:customStyle="1" w:styleId="Default">
    <w:name w:val="Default"/>
    <w:rsid w:val="0001795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5A99"/>
    <w:rPr>
      <w:color w:val="0000FF" w:themeColor="hyperlink"/>
      <w:u w:val="single"/>
    </w:rPr>
  </w:style>
  <w:style w:type="paragraph" w:styleId="BodyText">
    <w:name w:val="Body Text"/>
    <w:basedOn w:val="Normal"/>
    <w:link w:val="BodyTextChar"/>
    <w:uiPriority w:val="99"/>
    <w:unhideWhenUsed/>
    <w:rsid w:val="00AF6E74"/>
    <w:pPr>
      <w:spacing w:after="120"/>
    </w:pPr>
  </w:style>
  <w:style w:type="character" w:customStyle="1" w:styleId="BodyTextChar">
    <w:name w:val="Body Text Char"/>
    <w:basedOn w:val="DefaultParagraphFont"/>
    <w:link w:val="BodyText"/>
    <w:uiPriority w:val="99"/>
    <w:rsid w:val="00AF6E74"/>
  </w:style>
  <w:style w:type="paragraph" w:customStyle="1" w:styleId="ScheduleHeading2">
    <w:name w:val="Schedule Heading 2"/>
    <w:basedOn w:val="Normal"/>
    <w:qFormat/>
    <w:rsid w:val="00A73D1D"/>
    <w:pPr>
      <w:numPr>
        <w:ilvl w:val="1"/>
        <w:numId w:val="2"/>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A73D1D"/>
    <w:pPr>
      <w:numPr>
        <w:numId w:val="2"/>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A73D1D"/>
    <w:pPr>
      <w:numPr>
        <w:ilvl w:val="2"/>
        <w:numId w:val="2"/>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A73D1D"/>
    <w:pPr>
      <w:numPr>
        <w:ilvl w:val="3"/>
        <w:numId w:val="2"/>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A73D1D"/>
    <w:pPr>
      <w:numPr>
        <w:ilvl w:val="4"/>
        <w:numId w:val="2"/>
      </w:numPr>
      <w:spacing w:after="120"/>
    </w:pPr>
    <w:rPr>
      <w:rFonts w:ascii="Century Gothic" w:eastAsia="Times New Roman" w:hAnsi="Century Gothic" w:cs="Times New Roman"/>
      <w:sz w:val="20"/>
      <w:lang w:eastAsia="en-GB"/>
    </w:rPr>
  </w:style>
  <w:style w:type="paragraph" w:styleId="FootnoteText">
    <w:name w:val="footnote text"/>
    <w:basedOn w:val="Normal"/>
    <w:link w:val="FootnoteTextChar"/>
    <w:uiPriority w:val="99"/>
    <w:semiHidden/>
    <w:unhideWhenUsed/>
    <w:rsid w:val="00A73D1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A73D1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A73D1D"/>
    <w:rPr>
      <w:vertAlign w:val="superscript"/>
    </w:rPr>
  </w:style>
  <w:style w:type="character" w:customStyle="1" w:styleId="Bodytext20">
    <w:name w:val="Body text (2)"/>
    <w:basedOn w:val="DefaultParagraphFont"/>
    <w:rsid w:val="00A73D1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Heading1Char">
    <w:name w:val="Heading 1 Char"/>
    <w:basedOn w:val="DefaultParagraphFont"/>
    <w:link w:val="Heading1"/>
    <w:rsid w:val="000A35C6"/>
    <w:rPr>
      <w:rFonts w:ascii="Arial" w:eastAsia="Times New Roman" w:hAnsi="Arial" w:cs="Arial"/>
      <w:b/>
      <w:bCs/>
      <w:sz w:val="36"/>
      <w:szCs w:val="24"/>
    </w:rPr>
  </w:style>
  <w:style w:type="paragraph" w:styleId="NormalWeb">
    <w:name w:val="Normal (Web)"/>
    <w:basedOn w:val="Normal"/>
    <w:uiPriority w:val="99"/>
    <w:unhideWhenUsed/>
    <w:rsid w:val="00B222A4"/>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B222A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3074">
      <w:bodyDiv w:val="1"/>
      <w:marLeft w:val="0"/>
      <w:marRight w:val="0"/>
      <w:marTop w:val="0"/>
      <w:marBottom w:val="0"/>
      <w:divBdr>
        <w:top w:val="none" w:sz="0" w:space="0" w:color="auto"/>
        <w:left w:val="none" w:sz="0" w:space="0" w:color="auto"/>
        <w:bottom w:val="none" w:sz="0" w:space="0" w:color="auto"/>
        <w:right w:val="none" w:sz="0" w:space="0" w:color="auto"/>
      </w:divBdr>
    </w:div>
    <w:div w:id="95252904">
      <w:bodyDiv w:val="1"/>
      <w:marLeft w:val="0"/>
      <w:marRight w:val="0"/>
      <w:marTop w:val="0"/>
      <w:marBottom w:val="0"/>
      <w:divBdr>
        <w:top w:val="none" w:sz="0" w:space="0" w:color="auto"/>
        <w:left w:val="none" w:sz="0" w:space="0" w:color="auto"/>
        <w:bottom w:val="none" w:sz="0" w:space="0" w:color="auto"/>
        <w:right w:val="none" w:sz="0" w:space="0" w:color="auto"/>
      </w:divBdr>
    </w:div>
    <w:div w:id="106774221">
      <w:bodyDiv w:val="1"/>
      <w:marLeft w:val="0"/>
      <w:marRight w:val="0"/>
      <w:marTop w:val="0"/>
      <w:marBottom w:val="0"/>
      <w:divBdr>
        <w:top w:val="none" w:sz="0" w:space="0" w:color="auto"/>
        <w:left w:val="none" w:sz="0" w:space="0" w:color="auto"/>
        <w:bottom w:val="none" w:sz="0" w:space="0" w:color="auto"/>
        <w:right w:val="none" w:sz="0" w:space="0" w:color="auto"/>
      </w:divBdr>
    </w:div>
    <w:div w:id="121846990">
      <w:bodyDiv w:val="1"/>
      <w:marLeft w:val="0"/>
      <w:marRight w:val="0"/>
      <w:marTop w:val="0"/>
      <w:marBottom w:val="0"/>
      <w:divBdr>
        <w:top w:val="none" w:sz="0" w:space="0" w:color="auto"/>
        <w:left w:val="none" w:sz="0" w:space="0" w:color="auto"/>
        <w:bottom w:val="none" w:sz="0" w:space="0" w:color="auto"/>
        <w:right w:val="none" w:sz="0" w:space="0" w:color="auto"/>
      </w:divBdr>
    </w:div>
    <w:div w:id="212354744">
      <w:bodyDiv w:val="1"/>
      <w:marLeft w:val="0"/>
      <w:marRight w:val="0"/>
      <w:marTop w:val="0"/>
      <w:marBottom w:val="0"/>
      <w:divBdr>
        <w:top w:val="none" w:sz="0" w:space="0" w:color="auto"/>
        <w:left w:val="none" w:sz="0" w:space="0" w:color="auto"/>
        <w:bottom w:val="none" w:sz="0" w:space="0" w:color="auto"/>
        <w:right w:val="none" w:sz="0" w:space="0" w:color="auto"/>
      </w:divBdr>
    </w:div>
    <w:div w:id="261187962">
      <w:bodyDiv w:val="1"/>
      <w:marLeft w:val="0"/>
      <w:marRight w:val="0"/>
      <w:marTop w:val="0"/>
      <w:marBottom w:val="0"/>
      <w:divBdr>
        <w:top w:val="none" w:sz="0" w:space="0" w:color="auto"/>
        <w:left w:val="none" w:sz="0" w:space="0" w:color="auto"/>
        <w:bottom w:val="none" w:sz="0" w:space="0" w:color="auto"/>
        <w:right w:val="none" w:sz="0" w:space="0" w:color="auto"/>
      </w:divBdr>
    </w:div>
    <w:div w:id="263810300">
      <w:bodyDiv w:val="1"/>
      <w:marLeft w:val="0"/>
      <w:marRight w:val="0"/>
      <w:marTop w:val="0"/>
      <w:marBottom w:val="0"/>
      <w:divBdr>
        <w:top w:val="none" w:sz="0" w:space="0" w:color="auto"/>
        <w:left w:val="none" w:sz="0" w:space="0" w:color="auto"/>
        <w:bottom w:val="none" w:sz="0" w:space="0" w:color="auto"/>
        <w:right w:val="none" w:sz="0" w:space="0" w:color="auto"/>
      </w:divBdr>
    </w:div>
    <w:div w:id="314064853">
      <w:bodyDiv w:val="1"/>
      <w:marLeft w:val="0"/>
      <w:marRight w:val="0"/>
      <w:marTop w:val="0"/>
      <w:marBottom w:val="0"/>
      <w:divBdr>
        <w:top w:val="none" w:sz="0" w:space="0" w:color="auto"/>
        <w:left w:val="none" w:sz="0" w:space="0" w:color="auto"/>
        <w:bottom w:val="none" w:sz="0" w:space="0" w:color="auto"/>
        <w:right w:val="none" w:sz="0" w:space="0" w:color="auto"/>
      </w:divBdr>
    </w:div>
    <w:div w:id="315648017">
      <w:bodyDiv w:val="1"/>
      <w:marLeft w:val="0"/>
      <w:marRight w:val="0"/>
      <w:marTop w:val="0"/>
      <w:marBottom w:val="0"/>
      <w:divBdr>
        <w:top w:val="none" w:sz="0" w:space="0" w:color="auto"/>
        <w:left w:val="none" w:sz="0" w:space="0" w:color="auto"/>
        <w:bottom w:val="none" w:sz="0" w:space="0" w:color="auto"/>
        <w:right w:val="none" w:sz="0" w:space="0" w:color="auto"/>
      </w:divBdr>
    </w:div>
    <w:div w:id="322395051">
      <w:bodyDiv w:val="1"/>
      <w:marLeft w:val="0"/>
      <w:marRight w:val="0"/>
      <w:marTop w:val="0"/>
      <w:marBottom w:val="0"/>
      <w:divBdr>
        <w:top w:val="none" w:sz="0" w:space="0" w:color="auto"/>
        <w:left w:val="none" w:sz="0" w:space="0" w:color="auto"/>
        <w:bottom w:val="none" w:sz="0" w:space="0" w:color="auto"/>
        <w:right w:val="none" w:sz="0" w:space="0" w:color="auto"/>
      </w:divBdr>
    </w:div>
    <w:div w:id="398017483">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23886981">
      <w:bodyDiv w:val="1"/>
      <w:marLeft w:val="0"/>
      <w:marRight w:val="0"/>
      <w:marTop w:val="0"/>
      <w:marBottom w:val="0"/>
      <w:divBdr>
        <w:top w:val="none" w:sz="0" w:space="0" w:color="auto"/>
        <w:left w:val="none" w:sz="0" w:space="0" w:color="auto"/>
        <w:bottom w:val="none" w:sz="0" w:space="0" w:color="auto"/>
        <w:right w:val="none" w:sz="0" w:space="0" w:color="auto"/>
      </w:divBdr>
    </w:div>
    <w:div w:id="479343340">
      <w:bodyDiv w:val="1"/>
      <w:marLeft w:val="0"/>
      <w:marRight w:val="0"/>
      <w:marTop w:val="0"/>
      <w:marBottom w:val="0"/>
      <w:divBdr>
        <w:top w:val="none" w:sz="0" w:space="0" w:color="auto"/>
        <w:left w:val="none" w:sz="0" w:space="0" w:color="auto"/>
        <w:bottom w:val="none" w:sz="0" w:space="0" w:color="auto"/>
        <w:right w:val="none" w:sz="0" w:space="0" w:color="auto"/>
      </w:divBdr>
    </w:div>
    <w:div w:id="587692821">
      <w:bodyDiv w:val="1"/>
      <w:marLeft w:val="0"/>
      <w:marRight w:val="0"/>
      <w:marTop w:val="0"/>
      <w:marBottom w:val="0"/>
      <w:divBdr>
        <w:top w:val="none" w:sz="0" w:space="0" w:color="auto"/>
        <w:left w:val="none" w:sz="0" w:space="0" w:color="auto"/>
        <w:bottom w:val="none" w:sz="0" w:space="0" w:color="auto"/>
        <w:right w:val="none" w:sz="0" w:space="0" w:color="auto"/>
      </w:divBdr>
    </w:div>
    <w:div w:id="640185306">
      <w:bodyDiv w:val="1"/>
      <w:marLeft w:val="0"/>
      <w:marRight w:val="0"/>
      <w:marTop w:val="0"/>
      <w:marBottom w:val="0"/>
      <w:divBdr>
        <w:top w:val="none" w:sz="0" w:space="0" w:color="auto"/>
        <w:left w:val="none" w:sz="0" w:space="0" w:color="auto"/>
        <w:bottom w:val="none" w:sz="0" w:space="0" w:color="auto"/>
        <w:right w:val="none" w:sz="0" w:space="0" w:color="auto"/>
      </w:divBdr>
    </w:div>
    <w:div w:id="662007412">
      <w:bodyDiv w:val="1"/>
      <w:marLeft w:val="0"/>
      <w:marRight w:val="0"/>
      <w:marTop w:val="0"/>
      <w:marBottom w:val="0"/>
      <w:divBdr>
        <w:top w:val="none" w:sz="0" w:space="0" w:color="auto"/>
        <w:left w:val="none" w:sz="0" w:space="0" w:color="auto"/>
        <w:bottom w:val="none" w:sz="0" w:space="0" w:color="auto"/>
        <w:right w:val="none" w:sz="0" w:space="0" w:color="auto"/>
      </w:divBdr>
    </w:div>
    <w:div w:id="677737367">
      <w:bodyDiv w:val="1"/>
      <w:marLeft w:val="0"/>
      <w:marRight w:val="0"/>
      <w:marTop w:val="0"/>
      <w:marBottom w:val="0"/>
      <w:divBdr>
        <w:top w:val="none" w:sz="0" w:space="0" w:color="auto"/>
        <w:left w:val="none" w:sz="0" w:space="0" w:color="auto"/>
        <w:bottom w:val="none" w:sz="0" w:space="0" w:color="auto"/>
        <w:right w:val="none" w:sz="0" w:space="0" w:color="auto"/>
      </w:divBdr>
    </w:div>
    <w:div w:id="687101612">
      <w:bodyDiv w:val="1"/>
      <w:marLeft w:val="0"/>
      <w:marRight w:val="0"/>
      <w:marTop w:val="0"/>
      <w:marBottom w:val="0"/>
      <w:divBdr>
        <w:top w:val="none" w:sz="0" w:space="0" w:color="auto"/>
        <w:left w:val="none" w:sz="0" w:space="0" w:color="auto"/>
        <w:bottom w:val="none" w:sz="0" w:space="0" w:color="auto"/>
        <w:right w:val="none" w:sz="0" w:space="0" w:color="auto"/>
      </w:divBdr>
    </w:div>
    <w:div w:id="723211829">
      <w:bodyDiv w:val="1"/>
      <w:marLeft w:val="0"/>
      <w:marRight w:val="0"/>
      <w:marTop w:val="0"/>
      <w:marBottom w:val="0"/>
      <w:divBdr>
        <w:top w:val="none" w:sz="0" w:space="0" w:color="auto"/>
        <w:left w:val="none" w:sz="0" w:space="0" w:color="auto"/>
        <w:bottom w:val="none" w:sz="0" w:space="0" w:color="auto"/>
        <w:right w:val="none" w:sz="0" w:space="0" w:color="auto"/>
      </w:divBdr>
    </w:div>
    <w:div w:id="734428456">
      <w:bodyDiv w:val="1"/>
      <w:marLeft w:val="0"/>
      <w:marRight w:val="0"/>
      <w:marTop w:val="0"/>
      <w:marBottom w:val="0"/>
      <w:divBdr>
        <w:top w:val="none" w:sz="0" w:space="0" w:color="auto"/>
        <w:left w:val="none" w:sz="0" w:space="0" w:color="auto"/>
        <w:bottom w:val="none" w:sz="0" w:space="0" w:color="auto"/>
        <w:right w:val="none" w:sz="0" w:space="0" w:color="auto"/>
      </w:divBdr>
    </w:div>
    <w:div w:id="761684775">
      <w:bodyDiv w:val="1"/>
      <w:marLeft w:val="0"/>
      <w:marRight w:val="0"/>
      <w:marTop w:val="0"/>
      <w:marBottom w:val="0"/>
      <w:divBdr>
        <w:top w:val="none" w:sz="0" w:space="0" w:color="auto"/>
        <w:left w:val="none" w:sz="0" w:space="0" w:color="auto"/>
        <w:bottom w:val="none" w:sz="0" w:space="0" w:color="auto"/>
        <w:right w:val="none" w:sz="0" w:space="0" w:color="auto"/>
      </w:divBdr>
    </w:div>
    <w:div w:id="930091945">
      <w:bodyDiv w:val="1"/>
      <w:marLeft w:val="0"/>
      <w:marRight w:val="0"/>
      <w:marTop w:val="0"/>
      <w:marBottom w:val="0"/>
      <w:divBdr>
        <w:top w:val="none" w:sz="0" w:space="0" w:color="auto"/>
        <w:left w:val="none" w:sz="0" w:space="0" w:color="auto"/>
        <w:bottom w:val="none" w:sz="0" w:space="0" w:color="auto"/>
        <w:right w:val="none" w:sz="0" w:space="0" w:color="auto"/>
      </w:divBdr>
    </w:div>
    <w:div w:id="981276769">
      <w:bodyDiv w:val="1"/>
      <w:marLeft w:val="0"/>
      <w:marRight w:val="0"/>
      <w:marTop w:val="0"/>
      <w:marBottom w:val="0"/>
      <w:divBdr>
        <w:top w:val="none" w:sz="0" w:space="0" w:color="auto"/>
        <w:left w:val="none" w:sz="0" w:space="0" w:color="auto"/>
        <w:bottom w:val="none" w:sz="0" w:space="0" w:color="auto"/>
        <w:right w:val="none" w:sz="0" w:space="0" w:color="auto"/>
      </w:divBdr>
    </w:div>
    <w:div w:id="1061827135">
      <w:bodyDiv w:val="1"/>
      <w:marLeft w:val="0"/>
      <w:marRight w:val="0"/>
      <w:marTop w:val="0"/>
      <w:marBottom w:val="0"/>
      <w:divBdr>
        <w:top w:val="none" w:sz="0" w:space="0" w:color="auto"/>
        <w:left w:val="none" w:sz="0" w:space="0" w:color="auto"/>
        <w:bottom w:val="none" w:sz="0" w:space="0" w:color="auto"/>
        <w:right w:val="none" w:sz="0" w:space="0" w:color="auto"/>
      </w:divBdr>
    </w:div>
    <w:div w:id="1080951509">
      <w:bodyDiv w:val="1"/>
      <w:marLeft w:val="0"/>
      <w:marRight w:val="0"/>
      <w:marTop w:val="0"/>
      <w:marBottom w:val="0"/>
      <w:divBdr>
        <w:top w:val="none" w:sz="0" w:space="0" w:color="auto"/>
        <w:left w:val="none" w:sz="0" w:space="0" w:color="auto"/>
        <w:bottom w:val="none" w:sz="0" w:space="0" w:color="auto"/>
        <w:right w:val="none" w:sz="0" w:space="0" w:color="auto"/>
      </w:divBdr>
    </w:div>
    <w:div w:id="1086271670">
      <w:bodyDiv w:val="1"/>
      <w:marLeft w:val="0"/>
      <w:marRight w:val="0"/>
      <w:marTop w:val="0"/>
      <w:marBottom w:val="0"/>
      <w:divBdr>
        <w:top w:val="none" w:sz="0" w:space="0" w:color="auto"/>
        <w:left w:val="none" w:sz="0" w:space="0" w:color="auto"/>
        <w:bottom w:val="none" w:sz="0" w:space="0" w:color="auto"/>
        <w:right w:val="none" w:sz="0" w:space="0" w:color="auto"/>
      </w:divBdr>
    </w:div>
    <w:div w:id="1098675299">
      <w:bodyDiv w:val="1"/>
      <w:marLeft w:val="0"/>
      <w:marRight w:val="0"/>
      <w:marTop w:val="0"/>
      <w:marBottom w:val="0"/>
      <w:divBdr>
        <w:top w:val="none" w:sz="0" w:space="0" w:color="auto"/>
        <w:left w:val="none" w:sz="0" w:space="0" w:color="auto"/>
        <w:bottom w:val="none" w:sz="0" w:space="0" w:color="auto"/>
        <w:right w:val="none" w:sz="0" w:space="0" w:color="auto"/>
      </w:divBdr>
    </w:div>
    <w:div w:id="1117942452">
      <w:bodyDiv w:val="1"/>
      <w:marLeft w:val="0"/>
      <w:marRight w:val="0"/>
      <w:marTop w:val="0"/>
      <w:marBottom w:val="0"/>
      <w:divBdr>
        <w:top w:val="none" w:sz="0" w:space="0" w:color="auto"/>
        <w:left w:val="none" w:sz="0" w:space="0" w:color="auto"/>
        <w:bottom w:val="none" w:sz="0" w:space="0" w:color="auto"/>
        <w:right w:val="none" w:sz="0" w:space="0" w:color="auto"/>
      </w:divBdr>
    </w:div>
    <w:div w:id="1193105913">
      <w:bodyDiv w:val="1"/>
      <w:marLeft w:val="0"/>
      <w:marRight w:val="0"/>
      <w:marTop w:val="0"/>
      <w:marBottom w:val="0"/>
      <w:divBdr>
        <w:top w:val="none" w:sz="0" w:space="0" w:color="auto"/>
        <w:left w:val="none" w:sz="0" w:space="0" w:color="auto"/>
        <w:bottom w:val="none" w:sz="0" w:space="0" w:color="auto"/>
        <w:right w:val="none" w:sz="0" w:space="0" w:color="auto"/>
      </w:divBdr>
    </w:div>
    <w:div w:id="1217619597">
      <w:bodyDiv w:val="1"/>
      <w:marLeft w:val="0"/>
      <w:marRight w:val="0"/>
      <w:marTop w:val="0"/>
      <w:marBottom w:val="0"/>
      <w:divBdr>
        <w:top w:val="none" w:sz="0" w:space="0" w:color="auto"/>
        <w:left w:val="none" w:sz="0" w:space="0" w:color="auto"/>
        <w:bottom w:val="none" w:sz="0" w:space="0" w:color="auto"/>
        <w:right w:val="none" w:sz="0" w:space="0" w:color="auto"/>
      </w:divBdr>
    </w:div>
    <w:div w:id="1221945551">
      <w:bodyDiv w:val="1"/>
      <w:marLeft w:val="0"/>
      <w:marRight w:val="0"/>
      <w:marTop w:val="0"/>
      <w:marBottom w:val="0"/>
      <w:divBdr>
        <w:top w:val="none" w:sz="0" w:space="0" w:color="auto"/>
        <w:left w:val="none" w:sz="0" w:space="0" w:color="auto"/>
        <w:bottom w:val="none" w:sz="0" w:space="0" w:color="auto"/>
        <w:right w:val="none" w:sz="0" w:space="0" w:color="auto"/>
      </w:divBdr>
    </w:div>
    <w:div w:id="1336884347">
      <w:bodyDiv w:val="1"/>
      <w:marLeft w:val="0"/>
      <w:marRight w:val="0"/>
      <w:marTop w:val="0"/>
      <w:marBottom w:val="0"/>
      <w:divBdr>
        <w:top w:val="none" w:sz="0" w:space="0" w:color="auto"/>
        <w:left w:val="none" w:sz="0" w:space="0" w:color="auto"/>
        <w:bottom w:val="none" w:sz="0" w:space="0" w:color="auto"/>
        <w:right w:val="none" w:sz="0" w:space="0" w:color="auto"/>
      </w:divBdr>
    </w:div>
    <w:div w:id="1355351971">
      <w:bodyDiv w:val="1"/>
      <w:marLeft w:val="0"/>
      <w:marRight w:val="0"/>
      <w:marTop w:val="0"/>
      <w:marBottom w:val="0"/>
      <w:divBdr>
        <w:top w:val="none" w:sz="0" w:space="0" w:color="auto"/>
        <w:left w:val="none" w:sz="0" w:space="0" w:color="auto"/>
        <w:bottom w:val="none" w:sz="0" w:space="0" w:color="auto"/>
        <w:right w:val="none" w:sz="0" w:space="0" w:color="auto"/>
      </w:divBdr>
    </w:div>
    <w:div w:id="1392576687">
      <w:bodyDiv w:val="1"/>
      <w:marLeft w:val="0"/>
      <w:marRight w:val="0"/>
      <w:marTop w:val="0"/>
      <w:marBottom w:val="0"/>
      <w:divBdr>
        <w:top w:val="none" w:sz="0" w:space="0" w:color="auto"/>
        <w:left w:val="none" w:sz="0" w:space="0" w:color="auto"/>
        <w:bottom w:val="none" w:sz="0" w:space="0" w:color="auto"/>
        <w:right w:val="none" w:sz="0" w:space="0" w:color="auto"/>
      </w:divBdr>
    </w:div>
    <w:div w:id="1446581926">
      <w:bodyDiv w:val="1"/>
      <w:marLeft w:val="0"/>
      <w:marRight w:val="0"/>
      <w:marTop w:val="0"/>
      <w:marBottom w:val="0"/>
      <w:divBdr>
        <w:top w:val="none" w:sz="0" w:space="0" w:color="auto"/>
        <w:left w:val="none" w:sz="0" w:space="0" w:color="auto"/>
        <w:bottom w:val="none" w:sz="0" w:space="0" w:color="auto"/>
        <w:right w:val="none" w:sz="0" w:space="0" w:color="auto"/>
      </w:divBdr>
    </w:div>
    <w:div w:id="1454471732">
      <w:bodyDiv w:val="1"/>
      <w:marLeft w:val="0"/>
      <w:marRight w:val="0"/>
      <w:marTop w:val="0"/>
      <w:marBottom w:val="0"/>
      <w:divBdr>
        <w:top w:val="none" w:sz="0" w:space="0" w:color="auto"/>
        <w:left w:val="none" w:sz="0" w:space="0" w:color="auto"/>
        <w:bottom w:val="none" w:sz="0" w:space="0" w:color="auto"/>
        <w:right w:val="none" w:sz="0" w:space="0" w:color="auto"/>
      </w:divBdr>
    </w:div>
    <w:div w:id="1517571483">
      <w:bodyDiv w:val="1"/>
      <w:marLeft w:val="0"/>
      <w:marRight w:val="0"/>
      <w:marTop w:val="0"/>
      <w:marBottom w:val="0"/>
      <w:divBdr>
        <w:top w:val="none" w:sz="0" w:space="0" w:color="auto"/>
        <w:left w:val="none" w:sz="0" w:space="0" w:color="auto"/>
        <w:bottom w:val="none" w:sz="0" w:space="0" w:color="auto"/>
        <w:right w:val="none" w:sz="0" w:space="0" w:color="auto"/>
      </w:divBdr>
    </w:div>
    <w:div w:id="1560440547">
      <w:bodyDiv w:val="1"/>
      <w:marLeft w:val="0"/>
      <w:marRight w:val="0"/>
      <w:marTop w:val="0"/>
      <w:marBottom w:val="0"/>
      <w:divBdr>
        <w:top w:val="none" w:sz="0" w:space="0" w:color="auto"/>
        <w:left w:val="none" w:sz="0" w:space="0" w:color="auto"/>
        <w:bottom w:val="none" w:sz="0" w:space="0" w:color="auto"/>
        <w:right w:val="none" w:sz="0" w:space="0" w:color="auto"/>
      </w:divBdr>
    </w:div>
    <w:div w:id="1567836158">
      <w:bodyDiv w:val="1"/>
      <w:marLeft w:val="0"/>
      <w:marRight w:val="0"/>
      <w:marTop w:val="0"/>
      <w:marBottom w:val="0"/>
      <w:divBdr>
        <w:top w:val="none" w:sz="0" w:space="0" w:color="auto"/>
        <w:left w:val="none" w:sz="0" w:space="0" w:color="auto"/>
        <w:bottom w:val="none" w:sz="0" w:space="0" w:color="auto"/>
        <w:right w:val="none" w:sz="0" w:space="0" w:color="auto"/>
      </w:divBdr>
    </w:div>
    <w:div w:id="1574924723">
      <w:bodyDiv w:val="1"/>
      <w:marLeft w:val="0"/>
      <w:marRight w:val="0"/>
      <w:marTop w:val="0"/>
      <w:marBottom w:val="0"/>
      <w:divBdr>
        <w:top w:val="none" w:sz="0" w:space="0" w:color="auto"/>
        <w:left w:val="none" w:sz="0" w:space="0" w:color="auto"/>
        <w:bottom w:val="none" w:sz="0" w:space="0" w:color="auto"/>
        <w:right w:val="none" w:sz="0" w:space="0" w:color="auto"/>
      </w:divBdr>
    </w:div>
    <w:div w:id="1590431219">
      <w:bodyDiv w:val="1"/>
      <w:marLeft w:val="0"/>
      <w:marRight w:val="0"/>
      <w:marTop w:val="0"/>
      <w:marBottom w:val="0"/>
      <w:divBdr>
        <w:top w:val="none" w:sz="0" w:space="0" w:color="auto"/>
        <w:left w:val="none" w:sz="0" w:space="0" w:color="auto"/>
        <w:bottom w:val="none" w:sz="0" w:space="0" w:color="auto"/>
        <w:right w:val="none" w:sz="0" w:space="0" w:color="auto"/>
      </w:divBdr>
    </w:div>
    <w:div w:id="1594633143">
      <w:bodyDiv w:val="1"/>
      <w:marLeft w:val="0"/>
      <w:marRight w:val="0"/>
      <w:marTop w:val="0"/>
      <w:marBottom w:val="0"/>
      <w:divBdr>
        <w:top w:val="none" w:sz="0" w:space="0" w:color="auto"/>
        <w:left w:val="none" w:sz="0" w:space="0" w:color="auto"/>
        <w:bottom w:val="none" w:sz="0" w:space="0" w:color="auto"/>
        <w:right w:val="none" w:sz="0" w:space="0" w:color="auto"/>
      </w:divBdr>
    </w:div>
    <w:div w:id="1615750420">
      <w:bodyDiv w:val="1"/>
      <w:marLeft w:val="0"/>
      <w:marRight w:val="0"/>
      <w:marTop w:val="0"/>
      <w:marBottom w:val="0"/>
      <w:divBdr>
        <w:top w:val="none" w:sz="0" w:space="0" w:color="auto"/>
        <w:left w:val="none" w:sz="0" w:space="0" w:color="auto"/>
        <w:bottom w:val="none" w:sz="0" w:space="0" w:color="auto"/>
        <w:right w:val="none" w:sz="0" w:space="0" w:color="auto"/>
      </w:divBdr>
    </w:div>
    <w:div w:id="1707947340">
      <w:bodyDiv w:val="1"/>
      <w:marLeft w:val="0"/>
      <w:marRight w:val="0"/>
      <w:marTop w:val="0"/>
      <w:marBottom w:val="0"/>
      <w:divBdr>
        <w:top w:val="none" w:sz="0" w:space="0" w:color="auto"/>
        <w:left w:val="none" w:sz="0" w:space="0" w:color="auto"/>
        <w:bottom w:val="none" w:sz="0" w:space="0" w:color="auto"/>
        <w:right w:val="none" w:sz="0" w:space="0" w:color="auto"/>
      </w:divBdr>
    </w:div>
    <w:div w:id="17901294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29051750">
      <w:bodyDiv w:val="1"/>
      <w:marLeft w:val="0"/>
      <w:marRight w:val="0"/>
      <w:marTop w:val="0"/>
      <w:marBottom w:val="0"/>
      <w:divBdr>
        <w:top w:val="none" w:sz="0" w:space="0" w:color="auto"/>
        <w:left w:val="none" w:sz="0" w:space="0" w:color="auto"/>
        <w:bottom w:val="none" w:sz="0" w:space="0" w:color="auto"/>
        <w:right w:val="none" w:sz="0" w:space="0" w:color="auto"/>
      </w:divBdr>
    </w:div>
    <w:div w:id="1864434988">
      <w:bodyDiv w:val="1"/>
      <w:marLeft w:val="0"/>
      <w:marRight w:val="0"/>
      <w:marTop w:val="0"/>
      <w:marBottom w:val="0"/>
      <w:divBdr>
        <w:top w:val="none" w:sz="0" w:space="0" w:color="auto"/>
        <w:left w:val="none" w:sz="0" w:space="0" w:color="auto"/>
        <w:bottom w:val="none" w:sz="0" w:space="0" w:color="auto"/>
        <w:right w:val="none" w:sz="0" w:space="0" w:color="auto"/>
      </w:divBdr>
    </w:div>
    <w:div w:id="1873689260">
      <w:bodyDiv w:val="1"/>
      <w:marLeft w:val="0"/>
      <w:marRight w:val="0"/>
      <w:marTop w:val="0"/>
      <w:marBottom w:val="0"/>
      <w:divBdr>
        <w:top w:val="none" w:sz="0" w:space="0" w:color="auto"/>
        <w:left w:val="none" w:sz="0" w:space="0" w:color="auto"/>
        <w:bottom w:val="none" w:sz="0" w:space="0" w:color="auto"/>
        <w:right w:val="none" w:sz="0" w:space="0" w:color="auto"/>
      </w:divBdr>
    </w:div>
    <w:div w:id="1903253242">
      <w:bodyDiv w:val="1"/>
      <w:marLeft w:val="0"/>
      <w:marRight w:val="0"/>
      <w:marTop w:val="0"/>
      <w:marBottom w:val="0"/>
      <w:divBdr>
        <w:top w:val="none" w:sz="0" w:space="0" w:color="auto"/>
        <w:left w:val="none" w:sz="0" w:space="0" w:color="auto"/>
        <w:bottom w:val="none" w:sz="0" w:space="0" w:color="auto"/>
        <w:right w:val="none" w:sz="0" w:space="0" w:color="auto"/>
      </w:divBdr>
    </w:div>
    <w:div w:id="1948153303">
      <w:bodyDiv w:val="1"/>
      <w:marLeft w:val="0"/>
      <w:marRight w:val="0"/>
      <w:marTop w:val="0"/>
      <w:marBottom w:val="0"/>
      <w:divBdr>
        <w:top w:val="none" w:sz="0" w:space="0" w:color="auto"/>
        <w:left w:val="none" w:sz="0" w:space="0" w:color="auto"/>
        <w:bottom w:val="none" w:sz="0" w:space="0" w:color="auto"/>
        <w:right w:val="none" w:sz="0" w:space="0" w:color="auto"/>
      </w:divBdr>
    </w:div>
    <w:div w:id="2022976163">
      <w:bodyDiv w:val="1"/>
      <w:marLeft w:val="0"/>
      <w:marRight w:val="0"/>
      <w:marTop w:val="0"/>
      <w:marBottom w:val="0"/>
      <w:divBdr>
        <w:top w:val="none" w:sz="0" w:space="0" w:color="auto"/>
        <w:left w:val="none" w:sz="0" w:space="0" w:color="auto"/>
        <w:bottom w:val="none" w:sz="0" w:space="0" w:color="auto"/>
        <w:right w:val="none" w:sz="0" w:space="0" w:color="auto"/>
      </w:divBdr>
    </w:div>
    <w:div w:id="2051152689">
      <w:bodyDiv w:val="1"/>
      <w:marLeft w:val="0"/>
      <w:marRight w:val="0"/>
      <w:marTop w:val="0"/>
      <w:marBottom w:val="0"/>
      <w:divBdr>
        <w:top w:val="none" w:sz="0" w:space="0" w:color="auto"/>
        <w:left w:val="none" w:sz="0" w:space="0" w:color="auto"/>
        <w:bottom w:val="none" w:sz="0" w:space="0" w:color="auto"/>
        <w:right w:val="none" w:sz="0" w:space="0" w:color="auto"/>
      </w:divBdr>
    </w:div>
    <w:div w:id="2080400401">
      <w:bodyDiv w:val="1"/>
      <w:marLeft w:val="0"/>
      <w:marRight w:val="0"/>
      <w:marTop w:val="0"/>
      <w:marBottom w:val="0"/>
      <w:divBdr>
        <w:top w:val="none" w:sz="0" w:space="0" w:color="auto"/>
        <w:left w:val="none" w:sz="0" w:space="0" w:color="auto"/>
        <w:bottom w:val="none" w:sz="0" w:space="0" w:color="auto"/>
        <w:right w:val="none" w:sz="0" w:space="0" w:color="auto"/>
      </w:divBdr>
    </w:div>
    <w:div w:id="2083718369">
      <w:bodyDiv w:val="1"/>
      <w:marLeft w:val="0"/>
      <w:marRight w:val="0"/>
      <w:marTop w:val="0"/>
      <w:marBottom w:val="0"/>
      <w:divBdr>
        <w:top w:val="none" w:sz="0" w:space="0" w:color="auto"/>
        <w:left w:val="none" w:sz="0" w:space="0" w:color="auto"/>
        <w:bottom w:val="none" w:sz="0" w:space="0" w:color="auto"/>
        <w:right w:val="none" w:sz="0" w:space="0" w:color="auto"/>
      </w:divBdr>
    </w:div>
    <w:div w:id="21192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67B5-C231-4AF1-9B40-7D5FB7756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2020-03-18T11:31:00Z</cp:lastPrinted>
  <dcterms:created xsi:type="dcterms:W3CDTF">2020-03-19T05:37:00Z</dcterms:created>
  <dcterms:modified xsi:type="dcterms:W3CDTF">2020-03-19T05:37:00Z</dcterms:modified>
</cp:coreProperties>
</file>